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C6" w:rsidRDefault="00D560C6" w:rsidP="00BF56E4">
      <w:pPr>
        <w:pStyle w:val="NoSpacing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  <w:r w:rsidRPr="00BF56E4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 xml:space="preserve">                   </w:t>
      </w:r>
    </w:p>
    <w:p w:rsidR="00D560C6" w:rsidRPr="00BF56E4" w:rsidRDefault="00D560C6" w:rsidP="00BF56E4">
      <w:pPr>
        <w:pStyle w:val="NoSpacing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 xml:space="preserve">                                                                                                             </w:t>
      </w:r>
      <w:r w:rsidRPr="00BF56E4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УД.01</w:t>
      </w:r>
    </w:p>
    <w:p w:rsidR="00D560C6" w:rsidRPr="00BF56E4" w:rsidRDefault="00D560C6" w:rsidP="00457F5A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560C6" w:rsidRPr="00BF56E4" w:rsidRDefault="00D560C6" w:rsidP="00457F5A">
      <w:pPr>
        <w:pStyle w:val="NoSpac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F56E4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BF56E4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BF56E4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BF56E4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BF56E4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BF56E4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BF56E4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D560C6" w:rsidRPr="00BF56E4" w:rsidRDefault="00D560C6" w:rsidP="00457F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lang w:val="ru-RU"/>
        </w:rPr>
      </w:pPr>
    </w:p>
    <w:p w:rsidR="00D560C6" w:rsidRPr="00BF56E4" w:rsidRDefault="00D560C6" w:rsidP="00457F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lang w:val="ru-RU"/>
        </w:rPr>
      </w:pPr>
    </w:p>
    <w:p w:rsidR="00D560C6" w:rsidRPr="00BF56E4" w:rsidRDefault="00D560C6" w:rsidP="00457F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lang w:val="ru-RU"/>
        </w:rPr>
      </w:pPr>
    </w:p>
    <w:p w:rsidR="00D560C6" w:rsidRPr="00BF56E4" w:rsidRDefault="00D560C6" w:rsidP="00457F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lang w:val="ru-RU"/>
        </w:rPr>
      </w:pPr>
    </w:p>
    <w:p w:rsidR="00D560C6" w:rsidRPr="00BF56E4" w:rsidRDefault="00D560C6" w:rsidP="00457F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lang w:val="ru-RU"/>
        </w:rPr>
      </w:pPr>
    </w:p>
    <w:p w:rsidR="00D560C6" w:rsidRPr="00BF56E4" w:rsidRDefault="00D560C6" w:rsidP="00457F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lang w:val="ru-RU"/>
        </w:rPr>
      </w:pPr>
    </w:p>
    <w:p w:rsidR="00D560C6" w:rsidRDefault="00D560C6" w:rsidP="00457F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lang w:val="ru-RU"/>
        </w:rPr>
      </w:pPr>
    </w:p>
    <w:p w:rsidR="00D560C6" w:rsidRDefault="00D560C6" w:rsidP="00457F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lang w:val="ru-RU"/>
        </w:rPr>
      </w:pPr>
    </w:p>
    <w:p w:rsidR="00D560C6" w:rsidRDefault="00D560C6" w:rsidP="00457F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lang w:val="ru-RU"/>
        </w:rPr>
      </w:pPr>
    </w:p>
    <w:p w:rsidR="00D560C6" w:rsidRDefault="00D560C6" w:rsidP="00457F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lang w:val="ru-RU"/>
        </w:rPr>
      </w:pPr>
    </w:p>
    <w:p w:rsidR="00D560C6" w:rsidRDefault="00D560C6" w:rsidP="00457F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lang w:val="ru-RU"/>
        </w:rPr>
      </w:pPr>
    </w:p>
    <w:p w:rsidR="00D560C6" w:rsidRPr="00BF56E4" w:rsidRDefault="00D560C6" w:rsidP="00457F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lang w:val="ru-RU"/>
        </w:rPr>
      </w:pPr>
    </w:p>
    <w:p w:rsidR="00D560C6" w:rsidRPr="00BF56E4" w:rsidRDefault="00D560C6" w:rsidP="00457F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lang w:val="ru-RU"/>
        </w:rPr>
      </w:pPr>
    </w:p>
    <w:p w:rsidR="00D560C6" w:rsidRPr="00BF56E4" w:rsidRDefault="00D560C6" w:rsidP="00457F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32"/>
          <w:szCs w:val="32"/>
          <w:lang w:val="ru-RU"/>
        </w:rPr>
      </w:pPr>
      <w:r w:rsidRPr="00BF56E4">
        <w:rPr>
          <w:b/>
          <w:bCs/>
          <w:caps/>
          <w:sz w:val="32"/>
          <w:szCs w:val="32"/>
          <w:lang w:val="ru-RU"/>
        </w:rPr>
        <w:t>Рабочая ПРОГРАММа УЧЕБНОЙ ДИСЦИПЛИНЫ</w:t>
      </w:r>
    </w:p>
    <w:p w:rsidR="00D560C6" w:rsidRPr="00BF56E4" w:rsidRDefault="00D560C6" w:rsidP="00BF56E4">
      <w:pPr>
        <w:pStyle w:val="NoSpac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F56E4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УД.01 ИНДИВИДУАЛЬНОЕ ПРОектироВАНИЕ</w:t>
      </w:r>
    </w:p>
    <w:p w:rsidR="00D560C6" w:rsidRPr="00BF56E4" w:rsidRDefault="00D560C6" w:rsidP="00457F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bCs/>
          <w:caps/>
          <w:sz w:val="32"/>
          <w:szCs w:val="32"/>
          <w:lang w:val="ru-RU"/>
        </w:rPr>
      </w:pPr>
    </w:p>
    <w:p w:rsidR="00D560C6" w:rsidRPr="00BF56E4" w:rsidRDefault="00D560C6" w:rsidP="00457F5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D560C6" w:rsidRPr="00BF56E4" w:rsidRDefault="00D560C6" w:rsidP="00457F5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D560C6" w:rsidRPr="00BF56E4" w:rsidRDefault="00D560C6" w:rsidP="00457F5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D560C6" w:rsidRPr="00BF56E4" w:rsidRDefault="00D560C6" w:rsidP="00457F5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D560C6" w:rsidRPr="00BF56E4" w:rsidRDefault="00D560C6" w:rsidP="00457F5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D560C6" w:rsidRPr="00BF56E4" w:rsidRDefault="00D560C6" w:rsidP="00457F5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D560C6" w:rsidRPr="00BF56E4" w:rsidRDefault="00D560C6" w:rsidP="00457F5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D560C6" w:rsidRPr="00BF56E4" w:rsidRDefault="00D560C6" w:rsidP="00457F5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D560C6" w:rsidRPr="00BF56E4" w:rsidRDefault="00D560C6" w:rsidP="00457F5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D560C6" w:rsidRDefault="00D560C6" w:rsidP="00457F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60C6" w:rsidRDefault="00D560C6" w:rsidP="00457F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60C6" w:rsidRDefault="00D560C6" w:rsidP="00457F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60C6" w:rsidRDefault="00D560C6" w:rsidP="00457F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60C6" w:rsidRDefault="00D560C6" w:rsidP="00457F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60C6" w:rsidRDefault="00D560C6" w:rsidP="00457F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60C6" w:rsidRDefault="00D560C6" w:rsidP="00457F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60C6" w:rsidRDefault="00D560C6" w:rsidP="00457F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60C6" w:rsidRDefault="00D560C6" w:rsidP="00457F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60C6" w:rsidRDefault="00D560C6" w:rsidP="00457F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60C6" w:rsidRDefault="00D560C6" w:rsidP="00457F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60C6" w:rsidRPr="00BF56E4" w:rsidRDefault="00D560C6" w:rsidP="00457F5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56E4">
        <w:rPr>
          <w:rFonts w:ascii="Times New Roman" w:hAnsi="Times New Roman" w:cs="Times New Roman"/>
          <w:sz w:val="28"/>
          <w:szCs w:val="28"/>
        </w:rPr>
        <w:t>2019</w:t>
      </w:r>
    </w:p>
    <w:p w:rsidR="00D560C6" w:rsidRDefault="00D560C6" w:rsidP="00457F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60C6" w:rsidRDefault="00D560C6" w:rsidP="00457F5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765.75pt">
            <v:imagedata r:id="rId7" o:title=""/>
          </v:shape>
        </w:pict>
      </w:r>
    </w:p>
    <w:p w:rsidR="00D560C6" w:rsidRDefault="00D560C6" w:rsidP="00457F5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bCs/>
          <w:lang w:val="ru-RU"/>
        </w:rPr>
      </w:pPr>
      <w:r>
        <w:rPr>
          <w:sz w:val="28"/>
          <w:szCs w:val="28"/>
          <w:lang w:val="ru-RU"/>
        </w:rPr>
        <w:t>С</w:t>
      </w:r>
      <w:r w:rsidRPr="005C6CA9">
        <w:rPr>
          <w:b/>
          <w:bCs/>
        </w:rPr>
        <w:t>ОДЕРЖАНИЕ</w:t>
      </w:r>
    </w:p>
    <w:p w:rsidR="00D560C6" w:rsidRDefault="00D560C6" w:rsidP="00457F5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bCs/>
          <w:lang w:val="ru-RU"/>
        </w:rPr>
      </w:pPr>
    </w:p>
    <w:p w:rsidR="00D560C6" w:rsidRPr="00462659" w:rsidRDefault="00D560C6" w:rsidP="00457F5A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b/>
          <w:bCs/>
          <w:lang w:val="ru-RU"/>
        </w:rPr>
      </w:pPr>
    </w:p>
    <w:tbl>
      <w:tblPr>
        <w:tblW w:w="9714" w:type="dxa"/>
        <w:tblInd w:w="-106" w:type="dxa"/>
        <w:tblLook w:val="00A0"/>
      </w:tblPr>
      <w:tblGrid>
        <w:gridCol w:w="9005"/>
        <w:gridCol w:w="709"/>
      </w:tblGrid>
      <w:tr w:rsidR="00D560C6" w:rsidRPr="00D8237E">
        <w:tc>
          <w:tcPr>
            <w:tcW w:w="9005" w:type="dxa"/>
          </w:tcPr>
          <w:p w:rsidR="00D560C6" w:rsidRPr="00D8237E" w:rsidRDefault="00D560C6" w:rsidP="00BF56E4">
            <w:pPr>
              <w:keepNext/>
              <w:widowControl/>
              <w:suppressAutoHyphens w:val="0"/>
              <w:autoSpaceDE w:val="0"/>
              <w:snapToGrid w:val="0"/>
              <w:jc w:val="center"/>
              <w:textAlignment w:val="auto"/>
              <w:rPr>
                <w:caps/>
                <w:lang w:val="ru-RU" w:eastAsia="ar-SA"/>
              </w:rPr>
            </w:pPr>
            <w:r>
              <w:rPr>
                <w:caps/>
                <w:lang w:val="ru-RU" w:eastAsia="ar-SA"/>
              </w:rPr>
              <w:t xml:space="preserve">    </w:t>
            </w:r>
          </w:p>
        </w:tc>
        <w:tc>
          <w:tcPr>
            <w:tcW w:w="709" w:type="dxa"/>
          </w:tcPr>
          <w:p w:rsidR="00D560C6" w:rsidRPr="00D8237E" w:rsidRDefault="00D560C6" w:rsidP="00BA007F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  <w:r w:rsidRPr="00D8237E">
              <w:rPr>
                <w:lang w:val="ru-RU" w:eastAsia="ar-SA"/>
              </w:rPr>
              <w:t>стр.</w:t>
            </w:r>
          </w:p>
        </w:tc>
      </w:tr>
      <w:tr w:rsidR="00D560C6" w:rsidRPr="00D8237E">
        <w:tc>
          <w:tcPr>
            <w:tcW w:w="9005" w:type="dxa"/>
          </w:tcPr>
          <w:p w:rsidR="00D560C6" w:rsidRPr="00D8237E" w:rsidRDefault="00D560C6" w:rsidP="00BA007F">
            <w:pPr>
              <w:keepNext/>
              <w:widowControl/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lang w:val="ru-RU" w:eastAsia="ar-SA"/>
              </w:rPr>
            </w:pPr>
          </w:p>
        </w:tc>
        <w:tc>
          <w:tcPr>
            <w:tcW w:w="709" w:type="dxa"/>
          </w:tcPr>
          <w:p w:rsidR="00D560C6" w:rsidRPr="00D8237E" w:rsidRDefault="00D560C6" w:rsidP="00BA007F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</w:p>
        </w:tc>
      </w:tr>
      <w:tr w:rsidR="00D560C6" w:rsidRPr="00D8237E">
        <w:tc>
          <w:tcPr>
            <w:tcW w:w="9005" w:type="dxa"/>
          </w:tcPr>
          <w:p w:rsidR="00D560C6" w:rsidRPr="00D8237E" w:rsidRDefault="00D560C6" w:rsidP="00457F5A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textAlignment w:val="auto"/>
              <w:rPr>
                <w:caps/>
                <w:lang w:val="ru-RU" w:eastAsia="ar-SA"/>
              </w:rPr>
            </w:pPr>
            <w:r w:rsidRPr="00D8237E">
              <w:rPr>
                <w:caps/>
                <w:lang w:val="ru-RU" w:eastAsia="ar-SA"/>
              </w:rPr>
              <w:t>ПАСПОРТ РАБОЧЕЙ  ПРОГРАММЫ УЧЕБНОЙ ДИСЦИПЛИНЫ</w:t>
            </w:r>
          </w:p>
          <w:p w:rsidR="00D560C6" w:rsidRPr="00D8237E" w:rsidRDefault="00D560C6" w:rsidP="00BA007F">
            <w:pPr>
              <w:widowControl/>
              <w:suppressAutoHyphens w:val="0"/>
              <w:textAlignment w:val="auto"/>
              <w:rPr>
                <w:caps/>
                <w:lang w:val="ru-RU" w:eastAsia="ar-SA"/>
              </w:rPr>
            </w:pPr>
          </w:p>
        </w:tc>
        <w:tc>
          <w:tcPr>
            <w:tcW w:w="709" w:type="dxa"/>
          </w:tcPr>
          <w:p w:rsidR="00D560C6" w:rsidRPr="00D8237E" w:rsidRDefault="00D560C6" w:rsidP="00BA007F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  <w:r w:rsidRPr="00D8237E">
              <w:rPr>
                <w:lang w:val="ru-RU" w:eastAsia="ar-SA"/>
              </w:rPr>
              <w:t>3</w:t>
            </w:r>
          </w:p>
        </w:tc>
      </w:tr>
      <w:tr w:rsidR="00D560C6" w:rsidRPr="00D8237E">
        <w:tc>
          <w:tcPr>
            <w:tcW w:w="9005" w:type="dxa"/>
          </w:tcPr>
          <w:p w:rsidR="00D560C6" w:rsidRPr="00D8237E" w:rsidRDefault="00D560C6" w:rsidP="00457F5A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lang w:val="ru-RU" w:eastAsia="ar-SA"/>
              </w:rPr>
            </w:pPr>
            <w:r w:rsidRPr="00D8237E">
              <w:rPr>
                <w:caps/>
                <w:lang w:val="ru-RU" w:eastAsia="ar-SA"/>
              </w:rPr>
              <w:t>СТРУКТУРА и содержание УЧЕБНОЙ ДИСЦИПЛИНЫ</w:t>
            </w:r>
          </w:p>
          <w:p w:rsidR="00D560C6" w:rsidRPr="00D8237E" w:rsidRDefault="00D560C6" w:rsidP="00BA007F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lang w:val="ru-RU" w:eastAsia="ar-SA"/>
              </w:rPr>
            </w:pPr>
          </w:p>
        </w:tc>
        <w:tc>
          <w:tcPr>
            <w:tcW w:w="709" w:type="dxa"/>
          </w:tcPr>
          <w:p w:rsidR="00D560C6" w:rsidRPr="00D8237E" w:rsidRDefault="00D560C6" w:rsidP="00BA007F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  <w:r>
              <w:rPr>
                <w:lang w:val="ru-RU" w:eastAsia="ar-SA"/>
              </w:rPr>
              <w:t>5</w:t>
            </w:r>
          </w:p>
        </w:tc>
      </w:tr>
      <w:tr w:rsidR="00D560C6" w:rsidRPr="00D8237E">
        <w:trPr>
          <w:trHeight w:val="670"/>
        </w:trPr>
        <w:tc>
          <w:tcPr>
            <w:tcW w:w="9005" w:type="dxa"/>
          </w:tcPr>
          <w:p w:rsidR="00D560C6" w:rsidRPr="00D8237E" w:rsidRDefault="00D560C6" w:rsidP="00457F5A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lang w:val="ru-RU" w:eastAsia="ar-SA"/>
              </w:rPr>
            </w:pPr>
            <w:r w:rsidRPr="00D8237E">
              <w:rPr>
                <w:caps/>
                <w:lang w:val="ru-RU" w:eastAsia="ar-SA"/>
              </w:rPr>
              <w:t>условия реализации  учебной дисциплины</w:t>
            </w:r>
          </w:p>
          <w:p w:rsidR="00D560C6" w:rsidRPr="00D8237E" w:rsidRDefault="00D560C6" w:rsidP="00BA007F">
            <w:pPr>
              <w:keepNext/>
              <w:widowControl/>
              <w:tabs>
                <w:tab w:val="left" w:pos="0"/>
              </w:tabs>
              <w:suppressAutoHyphens w:val="0"/>
              <w:autoSpaceDE w:val="0"/>
              <w:ind w:left="284" w:firstLine="284"/>
              <w:jc w:val="both"/>
              <w:textAlignment w:val="auto"/>
              <w:rPr>
                <w:caps/>
                <w:lang w:val="ru-RU" w:eastAsia="ar-SA"/>
              </w:rPr>
            </w:pPr>
          </w:p>
        </w:tc>
        <w:tc>
          <w:tcPr>
            <w:tcW w:w="709" w:type="dxa"/>
          </w:tcPr>
          <w:p w:rsidR="00D560C6" w:rsidRPr="00D8237E" w:rsidRDefault="00D560C6" w:rsidP="0073055D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  <w:r w:rsidRPr="00D8237E">
              <w:rPr>
                <w:lang w:val="ru-RU" w:eastAsia="ar-SA"/>
              </w:rPr>
              <w:t>1</w:t>
            </w:r>
            <w:r>
              <w:rPr>
                <w:lang w:val="ru-RU" w:eastAsia="ar-SA"/>
              </w:rPr>
              <w:t>1</w:t>
            </w:r>
          </w:p>
        </w:tc>
      </w:tr>
      <w:tr w:rsidR="00D560C6" w:rsidRPr="00D8237E">
        <w:tc>
          <w:tcPr>
            <w:tcW w:w="9005" w:type="dxa"/>
          </w:tcPr>
          <w:p w:rsidR="00D560C6" w:rsidRPr="00D8237E" w:rsidRDefault="00D560C6" w:rsidP="00457F5A">
            <w:pPr>
              <w:keepNext/>
              <w:widowControl/>
              <w:numPr>
                <w:ilvl w:val="0"/>
                <w:numId w:val="2"/>
              </w:numPr>
              <w:suppressAutoHyphens w:val="0"/>
              <w:autoSpaceDE w:val="0"/>
              <w:snapToGrid w:val="0"/>
              <w:jc w:val="both"/>
              <w:textAlignment w:val="auto"/>
              <w:rPr>
                <w:caps/>
                <w:lang w:val="ru-RU" w:eastAsia="ar-SA"/>
              </w:rPr>
            </w:pPr>
            <w:r w:rsidRPr="00D8237E">
              <w:rPr>
                <w:caps/>
                <w:lang w:val="ru-RU" w:eastAsia="ar-SA"/>
              </w:rPr>
              <w:t>Контроль и оценка результатов Освоения учебной дисциплины</w:t>
            </w:r>
          </w:p>
          <w:p w:rsidR="00D560C6" w:rsidRPr="00D8237E" w:rsidRDefault="00D560C6" w:rsidP="00BA007F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lang w:val="ru-RU" w:eastAsia="ar-SA"/>
              </w:rPr>
            </w:pPr>
          </w:p>
          <w:p w:rsidR="00D560C6" w:rsidRPr="00D8237E" w:rsidRDefault="00D560C6" w:rsidP="00BA007F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lang w:val="ru-RU" w:eastAsia="ar-SA"/>
              </w:rPr>
            </w:pPr>
          </w:p>
          <w:p w:rsidR="00D560C6" w:rsidRPr="00D8237E" w:rsidRDefault="00D560C6" w:rsidP="00BA007F">
            <w:pPr>
              <w:keepNext/>
              <w:widowControl/>
              <w:suppressAutoHyphens w:val="0"/>
              <w:autoSpaceDE w:val="0"/>
              <w:ind w:left="284"/>
              <w:jc w:val="both"/>
              <w:textAlignment w:val="auto"/>
              <w:rPr>
                <w:caps/>
                <w:lang w:val="ru-RU" w:eastAsia="ar-SA"/>
              </w:rPr>
            </w:pPr>
          </w:p>
        </w:tc>
        <w:tc>
          <w:tcPr>
            <w:tcW w:w="709" w:type="dxa"/>
          </w:tcPr>
          <w:p w:rsidR="00D560C6" w:rsidRPr="00D8237E" w:rsidRDefault="00D560C6" w:rsidP="0073055D">
            <w:pPr>
              <w:widowControl/>
              <w:suppressAutoHyphens w:val="0"/>
              <w:snapToGrid w:val="0"/>
              <w:jc w:val="center"/>
              <w:textAlignment w:val="auto"/>
              <w:rPr>
                <w:lang w:val="ru-RU" w:eastAsia="ar-SA"/>
              </w:rPr>
            </w:pPr>
            <w:r>
              <w:rPr>
                <w:lang w:val="ru-RU" w:eastAsia="ar-SA"/>
              </w:rPr>
              <w:t>12</w:t>
            </w:r>
          </w:p>
        </w:tc>
      </w:tr>
    </w:tbl>
    <w:p w:rsidR="00D560C6" w:rsidRPr="00BF56E4" w:rsidRDefault="00D560C6" w:rsidP="00BF56E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bCs/>
          <w:caps/>
          <w:lang w:val="ru-RU"/>
        </w:rPr>
      </w:pPr>
      <w:r w:rsidRPr="00BF56E4">
        <w:rPr>
          <w:lang w:val="ru-RU"/>
        </w:rPr>
        <w:br w:type="page"/>
      </w:r>
      <w:r w:rsidRPr="00BF56E4">
        <w:rPr>
          <w:b/>
          <w:bCs/>
          <w:caps/>
          <w:lang w:val="ru-RU"/>
        </w:rPr>
        <w:t>1. паспорт ПРОГРАММЫ УЧЕБНОЙ ДИСЦИПЛИНЫ</w:t>
      </w:r>
      <w:r>
        <w:rPr>
          <w:b/>
          <w:bCs/>
          <w:caps/>
          <w:lang w:val="ru-RU"/>
        </w:rPr>
        <w:t xml:space="preserve"> </w:t>
      </w:r>
      <w:r w:rsidRPr="00BF56E4">
        <w:rPr>
          <w:b/>
          <w:bCs/>
          <w:caps/>
          <w:lang w:val="ru-RU"/>
        </w:rPr>
        <w:t>ИНДИВИДУАЛЬНОЕ ПРОектироВАНИЕ</w:t>
      </w:r>
    </w:p>
    <w:p w:rsidR="00D560C6" w:rsidRPr="00BF56E4" w:rsidRDefault="00D560C6" w:rsidP="00BF56E4">
      <w:pPr>
        <w:pStyle w:val="Default"/>
        <w:jc w:val="both"/>
        <w:rPr>
          <w:b/>
          <w:bCs/>
        </w:rPr>
      </w:pPr>
    </w:p>
    <w:p w:rsidR="00D560C6" w:rsidRPr="00BF56E4" w:rsidRDefault="00D560C6" w:rsidP="00BF56E4">
      <w:pPr>
        <w:pStyle w:val="Default"/>
        <w:numPr>
          <w:ilvl w:val="1"/>
          <w:numId w:val="5"/>
        </w:numPr>
        <w:jc w:val="both"/>
        <w:rPr>
          <w:b/>
          <w:bCs/>
          <w:lang w:val="en-US"/>
        </w:rPr>
      </w:pPr>
      <w:r w:rsidRPr="00BF56E4">
        <w:rPr>
          <w:b/>
          <w:bCs/>
        </w:rPr>
        <w:t>Область применения программы</w:t>
      </w:r>
    </w:p>
    <w:p w:rsidR="00D560C6" w:rsidRPr="00BF56E4" w:rsidRDefault="00D560C6" w:rsidP="00BF56E4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BF56E4">
        <w:rPr>
          <w:lang w:val="ru-RU"/>
        </w:rPr>
        <w:tab/>
      </w:r>
      <w:r w:rsidRPr="00BF56E4">
        <w:rPr>
          <w:color w:val="auto"/>
          <w:kern w:val="0"/>
          <w:lang w:val="ru-RU" w:eastAsia="en-US"/>
        </w:rPr>
        <w:t xml:space="preserve">Программа общеобразовательной учебной дисциплины «Индивидуальное проектирование» предназначена для изучения методов проектирования в профессиональных образовательных организациях, реализующих образовательную программу среднего общего образования в </w:t>
      </w:r>
      <w:r>
        <w:rPr>
          <w:color w:val="auto"/>
          <w:kern w:val="0"/>
          <w:lang w:val="ru-RU" w:eastAsia="en-US"/>
        </w:rPr>
        <w:t>пределах освоения</w:t>
      </w:r>
      <w:r w:rsidRPr="00BF56E4">
        <w:rPr>
          <w:color w:val="auto"/>
          <w:kern w:val="0"/>
          <w:lang w:val="ru-RU" w:eastAsia="en-US"/>
        </w:rPr>
        <w:t xml:space="preserve"> профессиональной образовательной программы СПО (ОПОП СПО) на базе основного общего образования при подготовке квалифицированных рабочих, служащ</w:t>
      </w:r>
      <w:r>
        <w:rPr>
          <w:color w:val="auto"/>
          <w:kern w:val="0"/>
          <w:lang w:val="ru-RU" w:eastAsia="en-US"/>
        </w:rPr>
        <w:t>их</w:t>
      </w:r>
      <w:r w:rsidRPr="00BF56E4">
        <w:rPr>
          <w:color w:val="auto"/>
          <w:kern w:val="0"/>
          <w:lang w:val="ru-RU" w:eastAsia="en-US"/>
        </w:rPr>
        <w:t>.</w:t>
      </w:r>
    </w:p>
    <w:p w:rsidR="00D560C6" w:rsidRDefault="00D560C6" w:rsidP="00BF56E4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lang w:val="ru-RU"/>
        </w:rPr>
      </w:pPr>
      <w:r w:rsidRPr="00BF56E4">
        <w:rPr>
          <w:color w:val="auto"/>
          <w:kern w:val="0"/>
          <w:lang w:val="ru-RU" w:eastAsia="en-US"/>
        </w:rPr>
        <w:tab/>
        <w:t xml:space="preserve">Программа разработана на основе требований ФГОС среднего общего образования (письмо Департамента государственной политики в сфере подготовки рабочих кадров и ДПО Минобрнауки России от 17.03.2015 № 06-259) и на основе рекомендаций ФГАУ ФИРО от 15.02.2015 г., предъявляемых к структуре, содержанию и результатам освоения учебной дисциплины «Индивидуальное проектирование»,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</w:t>
      </w:r>
      <w:r w:rsidRPr="00BF56E4">
        <w:rPr>
          <w:lang w:val="ru-RU"/>
        </w:rPr>
        <w:t>по профессии 08.01.24</w:t>
      </w:r>
      <w:r>
        <w:rPr>
          <w:lang w:val="ru-RU"/>
        </w:rPr>
        <w:t xml:space="preserve"> Мастер столярно</w:t>
      </w:r>
      <w:r w:rsidRPr="00BF56E4">
        <w:rPr>
          <w:lang w:val="ru-RU"/>
        </w:rPr>
        <w:t>-плотничных, паркетных и стекольных работ</w:t>
      </w:r>
      <w:r>
        <w:rPr>
          <w:lang w:val="ru-RU"/>
        </w:rPr>
        <w:t xml:space="preserve">.  </w:t>
      </w:r>
    </w:p>
    <w:p w:rsidR="00D560C6" w:rsidRPr="00BF56E4" w:rsidRDefault="00D560C6" w:rsidP="00BF56E4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</w:p>
    <w:p w:rsidR="00D560C6" w:rsidRPr="00BF56E4" w:rsidRDefault="00D560C6" w:rsidP="00B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bCs/>
          <w:lang w:val="ru-RU"/>
        </w:rPr>
      </w:pPr>
      <w:r w:rsidRPr="00BF56E4">
        <w:rPr>
          <w:b/>
          <w:bCs/>
          <w:lang w:val="ru-RU"/>
        </w:rPr>
        <w:t>1.2.  Место учебной дисциплины в структуре программы подготовки квалифицированных рабочих и служащих:</w:t>
      </w:r>
    </w:p>
    <w:p w:rsidR="00D560C6" w:rsidRPr="00BF56E4" w:rsidRDefault="00D560C6" w:rsidP="00B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bCs/>
          <w:lang w:val="ru-RU"/>
        </w:rPr>
      </w:pPr>
    </w:p>
    <w:p w:rsidR="00D560C6" w:rsidRPr="00BF56E4" w:rsidRDefault="00D560C6" w:rsidP="00BF56E4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color w:val="auto"/>
          <w:kern w:val="0"/>
          <w:lang w:val="ru-RU" w:eastAsia="en-US"/>
        </w:rPr>
      </w:pPr>
      <w:r w:rsidRPr="00BF56E4">
        <w:rPr>
          <w:color w:val="auto"/>
          <w:kern w:val="0"/>
          <w:lang w:val="ru-RU" w:eastAsia="en-US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«Индивидуальное проектирование» изучается в дополнительном цикле учебного плана ОПОП СПО на базе основного общего образования с получением среднего общего образования.</w:t>
      </w:r>
    </w:p>
    <w:p w:rsidR="00D560C6" w:rsidRPr="00BF56E4" w:rsidRDefault="00D560C6" w:rsidP="00B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bCs/>
          <w:lang w:val="ru-RU"/>
        </w:rPr>
      </w:pPr>
    </w:p>
    <w:p w:rsidR="00D560C6" w:rsidRPr="00BF56E4" w:rsidRDefault="00D560C6" w:rsidP="00BF5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bCs/>
          <w:lang w:val="ru-RU"/>
        </w:rPr>
      </w:pPr>
      <w:r w:rsidRPr="00BF56E4">
        <w:rPr>
          <w:b/>
          <w:bCs/>
          <w:lang w:val="ru-RU"/>
        </w:rPr>
        <w:t>1.3. Цели и задачи дисциплины – требования к результатам освоения дисциплины:</w:t>
      </w:r>
    </w:p>
    <w:p w:rsidR="00D560C6" w:rsidRPr="00BF56E4" w:rsidRDefault="00D560C6" w:rsidP="00BF56E4">
      <w:pPr>
        <w:jc w:val="both"/>
        <w:rPr>
          <w:lang w:val="ru-RU"/>
        </w:rPr>
      </w:pP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b/>
          <w:bCs/>
          <w:lang w:val="ru-RU" w:eastAsia="ru-RU"/>
        </w:rPr>
        <w:t>Цель программы</w:t>
      </w:r>
      <w:r w:rsidRPr="00BF56E4">
        <w:rPr>
          <w:b/>
          <w:bCs/>
          <w:lang w:eastAsia="ru-RU"/>
        </w:rPr>
        <w:t> </w:t>
      </w:r>
      <w:r w:rsidRPr="00BF56E4">
        <w:rPr>
          <w:b/>
          <w:bCs/>
          <w:lang w:val="ru-RU" w:eastAsia="ru-RU"/>
        </w:rPr>
        <w:t>—</w:t>
      </w:r>
      <w:r w:rsidRPr="00BF56E4">
        <w:rPr>
          <w:lang w:eastAsia="ru-RU"/>
        </w:rPr>
        <w:t> </w:t>
      </w:r>
      <w:r w:rsidRPr="00BF56E4">
        <w:rPr>
          <w:lang w:val="ru-RU" w:eastAsia="ru-RU"/>
        </w:rPr>
        <w:t>создание условий для формирования умений и навыков самостоятельной исследовательской деятельности с ее последующей презентацией, способствующих развитию индивидуальности обучающихся и их творческой самореализации.</w:t>
      </w:r>
      <w:r w:rsidRPr="00BF56E4">
        <w:rPr>
          <w:lang w:eastAsia="ru-RU"/>
        </w:rPr>
        <w:t> </w:t>
      </w:r>
    </w:p>
    <w:p w:rsidR="00D560C6" w:rsidRPr="00BF56E4" w:rsidRDefault="00D560C6" w:rsidP="00BF56E4">
      <w:pPr>
        <w:ind w:firstLine="432"/>
        <w:jc w:val="both"/>
        <w:rPr>
          <w:lang w:val="ru-RU" w:eastAsia="ru-RU"/>
        </w:rPr>
      </w:pPr>
      <w:r w:rsidRPr="00BF56E4">
        <w:rPr>
          <w:lang w:val="ru-RU" w:eastAsia="ru-RU"/>
        </w:rPr>
        <w:t>В</w:t>
      </w:r>
      <w:r w:rsidRPr="00BF56E4">
        <w:rPr>
          <w:lang w:eastAsia="ru-RU"/>
        </w:rPr>
        <w:t> </w:t>
      </w:r>
      <w:r w:rsidRPr="00BF56E4">
        <w:rPr>
          <w:lang w:val="ru-RU" w:eastAsia="ru-RU"/>
        </w:rPr>
        <w:t>ходе решения системы проектных задач у обучающихся должны быть сформированы следующие способности:</w:t>
      </w:r>
    </w:p>
    <w:p w:rsidR="00D560C6" w:rsidRPr="00BF56E4" w:rsidRDefault="00D560C6" w:rsidP="00BF56E4">
      <w:pPr>
        <w:widowControl/>
        <w:numPr>
          <w:ilvl w:val="0"/>
          <w:numId w:val="11"/>
        </w:numPr>
        <w:suppressAutoHyphens w:val="0"/>
        <w:jc w:val="both"/>
        <w:textAlignment w:val="auto"/>
        <w:rPr>
          <w:lang w:val="ru-RU" w:eastAsia="ru-RU"/>
        </w:rPr>
      </w:pPr>
      <w:r w:rsidRPr="00BF56E4">
        <w:rPr>
          <w:b/>
          <w:bCs/>
          <w:lang w:val="ru-RU" w:eastAsia="ru-RU"/>
        </w:rPr>
        <w:t>рефлексировать</w:t>
      </w:r>
      <w:r w:rsidRPr="00BF56E4">
        <w:rPr>
          <w:lang w:eastAsia="ru-RU"/>
        </w:rPr>
        <w:t> </w:t>
      </w:r>
      <w:r w:rsidRPr="00BF56E4">
        <w:rPr>
          <w:lang w:val="ru-RU" w:eastAsia="ru-RU"/>
        </w:rPr>
        <w:t>(видеть проблему; анализировать сделанное: почему получилось, почему не получилось, видеть трудности, ошибки);</w:t>
      </w:r>
    </w:p>
    <w:p w:rsidR="00D560C6" w:rsidRPr="00BF56E4" w:rsidRDefault="00D560C6" w:rsidP="00BF56E4">
      <w:pPr>
        <w:widowControl/>
        <w:numPr>
          <w:ilvl w:val="0"/>
          <w:numId w:val="11"/>
        </w:numPr>
        <w:suppressAutoHyphens w:val="0"/>
        <w:jc w:val="both"/>
        <w:textAlignment w:val="auto"/>
        <w:rPr>
          <w:lang w:val="ru-RU" w:eastAsia="ru-RU"/>
        </w:rPr>
      </w:pPr>
      <w:r w:rsidRPr="00BF56E4">
        <w:rPr>
          <w:b/>
          <w:bCs/>
          <w:lang w:val="ru-RU" w:eastAsia="ru-RU"/>
        </w:rPr>
        <w:t>целеполагать</w:t>
      </w:r>
      <w:r w:rsidRPr="00BF56E4">
        <w:rPr>
          <w:b/>
          <w:bCs/>
          <w:lang w:eastAsia="ru-RU"/>
        </w:rPr>
        <w:t> </w:t>
      </w:r>
      <w:r w:rsidRPr="00BF56E4">
        <w:rPr>
          <w:lang w:val="ru-RU" w:eastAsia="ru-RU"/>
        </w:rPr>
        <w:t>(ставить и удерживать цели);</w:t>
      </w:r>
    </w:p>
    <w:p w:rsidR="00D560C6" w:rsidRPr="00BF56E4" w:rsidRDefault="00D560C6" w:rsidP="00BF56E4">
      <w:pPr>
        <w:widowControl/>
        <w:numPr>
          <w:ilvl w:val="0"/>
          <w:numId w:val="11"/>
        </w:numPr>
        <w:suppressAutoHyphens w:val="0"/>
        <w:jc w:val="both"/>
        <w:textAlignment w:val="auto"/>
        <w:rPr>
          <w:lang w:val="ru-RU" w:eastAsia="ru-RU"/>
        </w:rPr>
      </w:pPr>
      <w:r w:rsidRPr="00BF56E4">
        <w:rPr>
          <w:b/>
          <w:bCs/>
          <w:lang w:val="ru-RU" w:eastAsia="ru-RU"/>
        </w:rPr>
        <w:t>планировать</w:t>
      </w:r>
      <w:r w:rsidRPr="00BF56E4">
        <w:rPr>
          <w:b/>
          <w:bCs/>
          <w:lang w:eastAsia="ru-RU"/>
        </w:rPr>
        <w:t> </w:t>
      </w:r>
      <w:r w:rsidRPr="00BF56E4">
        <w:rPr>
          <w:lang w:val="ru-RU" w:eastAsia="ru-RU"/>
        </w:rPr>
        <w:t>(составлять план своей деятельности);</w:t>
      </w:r>
    </w:p>
    <w:p w:rsidR="00D560C6" w:rsidRPr="00BF56E4" w:rsidRDefault="00D560C6" w:rsidP="00BF56E4">
      <w:pPr>
        <w:widowControl/>
        <w:numPr>
          <w:ilvl w:val="0"/>
          <w:numId w:val="11"/>
        </w:numPr>
        <w:suppressAutoHyphens w:val="0"/>
        <w:jc w:val="both"/>
        <w:textAlignment w:val="auto"/>
        <w:rPr>
          <w:lang w:val="ru-RU" w:eastAsia="ru-RU"/>
        </w:rPr>
      </w:pPr>
      <w:r w:rsidRPr="00BF56E4">
        <w:rPr>
          <w:b/>
          <w:bCs/>
          <w:lang w:val="ru-RU" w:eastAsia="ru-RU"/>
        </w:rPr>
        <w:t>моделировать</w:t>
      </w:r>
      <w:r w:rsidRPr="00BF56E4">
        <w:rPr>
          <w:lang w:eastAsia="ru-RU"/>
        </w:rPr>
        <w:t> </w:t>
      </w:r>
      <w:r w:rsidRPr="00BF56E4">
        <w:rPr>
          <w:lang w:val="ru-RU" w:eastAsia="ru-RU"/>
        </w:rPr>
        <w:t>(представлять способ действия в виде модели-схемы, выделяя всё существенное и главное);</w:t>
      </w:r>
    </w:p>
    <w:p w:rsidR="00D560C6" w:rsidRPr="00BF56E4" w:rsidRDefault="00D560C6" w:rsidP="00BF56E4">
      <w:pPr>
        <w:widowControl/>
        <w:numPr>
          <w:ilvl w:val="0"/>
          <w:numId w:val="11"/>
        </w:numPr>
        <w:suppressAutoHyphens w:val="0"/>
        <w:jc w:val="both"/>
        <w:textAlignment w:val="auto"/>
        <w:rPr>
          <w:lang w:val="ru-RU" w:eastAsia="ru-RU"/>
        </w:rPr>
      </w:pPr>
      <w:r w:rsidRPr="00BF56E4">
        <w:rPr>
          <w:b/>
          <w:bCs/>
          <w:lang w:val="ru-RU" w:eastAsia="ru-RU"/>
        </w:rPr>
        <w:t>проявлять инициативу</w:t>
      </w:r>
      <w:r w:rsidRPr="00BF56E4">
        <w:rPr>
          <w:lang w:eastAsia="ru-RU"/>
        </w:rPr>
        <w:t> </w:t>
      </w:r>
      <w:r w:rsidRPr="00BF56E4">
        <w:rPr>
          <w:lang w:val="ru-RU" w:eastAsia="ru-RU"/>
        </w:rPr>
        <w:t>при поиске способа (способов) решения задачи;</w:t>
      </w:r>
    </w:p>
    <w:p w:rsidR="00D560C6" w:rsidRPr="00BF56E4" w:rsidRDefault="00D560C6" w:rsidP="00BF56E4">
      <w:pPr>
        <w:widowControl/>
        <w:numPr>
          <w:ilvl w:val="0"/>
          <w:numId w:val="11"/>
        </w:numPr>
        <w:suppressAutoHyphens w:val="0"/>
        <w:jc w:val="both"/>
        <w:textAlignment w:val="auto"/>
        <w:rPr>
          <w:lang w:val="ru-RU" w:eastAsia="ru-RU"/>
        </w:rPr>
      </w:pPr>
      <w:r w:rsidRPr="00BF56E4">
        <w:rPr>
          <w:b/>
          <w:bCs/>
          <w:lang w:val="ru-RU" w:eastAsia="ru-RU"/>
        </w:rPr>
        <w:t>вступать в коммуникацию</w:t>
      </w:r>
      <w:r w:rsidRPr="00BF56E4">
        <w:rPr>
          <w:b/>
          <w:bCs/>
          <w:lang w:eastAsia="ru-RU"/>
        </w:rPr>
        <w:t> </w:t>
      </w:r>
      <w:r w:rsidRPr="00BF56E4">
        <w:rPr>
          <w:lang w:val="ru-RU" w:eastAsia="ru-RU"/>
        </w:rPr>
        <w:t>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 xml:space="preserve">Настоящий </w:t>
      </w:r>
      <w:r w:rsidRPr="00BF56E4">
        <w:rPr>
          <w:lang w:eastAsia="ru-RU"/>
        </w:rPr>
        <w:t> </w:t>
      </w:r>
      <w:r w:rsidRPr="00BF56E4">
        <w:rPr>
          <w:lang w:val="ru-RU" w:eastAsia="ru-RU"/>
        </w:rPr>
        <w:t>курс предусматривает формирование у обучающихся общеучебных умений и навыков, универсальных способов деятельности и ключевых компетенций:</w:t>
      </w:r>
    </w:p>
    <w:p w:rsidR="00D560C6" w:rsidRPr="00BF56E4" w:rsidRDefault="00D560C6" w:rsidP="00BF56E4">
      <w:pPr>
        <w:ind w:firstLine="720"/>
        <w:jc w:val="both"/>
        <w:rPr>
          <w:lang w:val="ru-RU" w:eastAsia="ru-RU"/>
        </w:rPr>
      </w:pPr>
      <w:r w:rsidRPr="00BF56E4">
        <w:rPr>
          <w:lang w:val="ru-RU" w:eastAsia="ru-RU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D560C6" w:rsidRPr="00BF56E4" w:rsidRDefault="00D560C6" w:rsidP="00BF56E4">
      <w:pPr>
        <w:ind w:firstLine="720"/>
        <w:jc w:val="both"/>
        <w:rPr>
          <w:lang w:val="ru-RU" w:eastAsia="ru-RU"/>
        </w:rPr>
      </w:pPr>
      <w:r w:rsidRPr="00BF56E4">
        <w:rPr>
          <w:lang w:val="ru-RU" w:eastAsia="ru-RU"/>
        </w:rPr>
        <w:t>- использование элементов причинно-следственного и структурно-функционального анализа;</w:t>
      </w:r>
    </w:p>
    <w:p w:rsidR="00D560C6" w:rsidRPr="00BF56E4" w:rsidRDefault="00D560C6" w:rsidP="00BF56E4">
      <w:pPr>
        <w:ind w:firstLine="720"/>
        <w:jc w:val="both"/>
        <w:rPr>
          <w:lang w:val="ru-RU" w:eastAsia="ru-RU"/>
        </w:rPr>
      </w:pPr>
      <w:r w:rsidRPr="00BF56E4">
        <w:rPr>
          <w:lang w:val="ru-RU" w:eastAsia="ru-RU"/>
        </w:rPr>
        <w:t xml:space="preserve">- </w:t>
      </w:r>
      <w:r w:rsidRPr="00BF56E4">
        <w:rPr>
          <w:lang w:eastAsia="ru-RU"/>
        </w:rPr>
        <w:t> </w:t>
      </w:r>
      <w:r w:rsidRPr="00BF56E4">
        <w:rPr>
          <w:lang w:val="ru-RU" w:eastAsia="ru-RU"/>
        </w:rPr>
        <w:t>исследование реальных связей и зависимостей;</w:t>
      </w:r>
    </w:p>
    <w:p w:rsidR="00D560C6" w:rsidRPr="00BF56E4" w:rsidRDefault="00D560C6" w:rsidP="00BF56E4">
      <w:pPr>
        <w:ind w:firstLine="720"/>
        <w:jc w:val="both"/>
        <w:rPr>
          <w:lang w:val="ru-RU" w:eastAsia="ru-RU"/>
        </w:rPr>
      </w:pPr>
      <w:r w:rsidRPr="00BF56E4">
        <w:rPr>
          <w:lang w:val="ru-RU" w:eastAsia="ru-RU"/>
        </w:rPr>
        <w:t>- умение развернуто обосновывать суждения, давать определения, приводить доказательства (в том числе от противного);</w:t>
      </w:r>
    </w:p>
    <w:p w:rsidR="00D560C6" w:rsidRPr="00BF56E4" w:rsidRDefault="00D560C6" w:rsidP="00BF56E4">
      <w:pPr>
        <w:ind w:firstLine="720"/>
        <w:jc w:val="both"/>
        <w:rPr>
          <w:lang w:val="ru-RU" w:eastAsia="ru-RU"/>
        </w:rPr>
      </w:pPr>
      <w:r w:rsidRPr="00BF56E4">
        <w:rPr>
          <w:lang w:val="ru-RU" w:eastAsia="ru-RU"/>
        </w:rPr>
        <w:t>- объяснение изученных положений на самостоятельно подобранных конкретных примерах;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</w:t>
      </w:r>
      <w:r w:rsidRPr="00BF56E4">
        <w:rPr>
          <w:lang w:eastAsia="ru-RU"/>
        </w:rPr>
        <w:t> </w:t>
      </w:r>
      <w:r w:rsidRPr="00BF56E4">
        <w:rPr>
          <w:lang w:val="ru-RU" w:eastAsia="ru-RU"/>
        </w:rPr>
        <w:t>др.);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отделение основной информации от второстепенной, критическое оценивание достоверности полученной информации;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передача содержания информации адекватно поставленной цели (сжато, полно, выборочно);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перевод информации из одной знаковой системы в другую (из текста в таблицу, из аудиовизуального ряда в текст и</w:t>
      </w:r>
      <w:r w:rsidRPr="00BF56E4">
        <w:rPr>
          <w:lang w:eastAsia="ru-RU"/>
        </w:rPr>
        <w:t> </w:t>
      </w:r>
      <w:r w:rsidRPr="00BF56E4">
        <w:rPr>
          <w:lang w:val="ru-RU" w:eastAsia="ru-RU"/>
        </w:rPr>
        <w:t>др.), выбор знаковых систем адекватно познавательной и коммуникативной ситуации;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выбор вида чтения в соответствии с поставленной целью (ознакомительное, просмотровое, поисковое и</w:t>
      </w:r>
      <w:r w:rsidRPr="00BF56E4">
        <w:rPr>
          <w:lang w:eastAsia="ru-RU"/>
        </w:rPr>
        <w:t> </w:t>
      </w:r>
      <w:r w:rsidRPr="00BF56E4">
        <w:rPr>
          <w:lang w:val="ru-RU" w:eastAsia="ru-RU"/>
        </w:rPr>
        <w:t>др.);</w:t>
      </w:r>
      <w:r w:rsidRPr="00BF56E4">
        <w:rPr>
          <w:lang w:eastAsia="ru-RU"/>
        </w:rPr>
        <w:t> 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Методы преподавания определяются целями и задачами курса, направленного на формирование способностей обучающихся и основных компетентностей в предмете.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Метод проблемного обучения основан на создании проблемной ситуации, активной познавательной деятельности учащихся, состоящей в поиске и решении сложных вопросов.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Исследовательский метод обеспечивает овладение методами научного познания в процессе поиска и является условием формирования интереса.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eastAsia="ru-RU"/>
        </w:rPr>
        <w:t> </w:t>
      </w:r>
      <w:r w:rsidRPr="00BF56E4">
        <w:rPr>
          <w:lang w:val="ru-RU" w:eastAsia="ru-RU"/>
        </w:rPr>
        <w:t>Возможные приемы организации деятельности: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Лекция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Онлайн обучение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Видео,- аудио обучение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Семинар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Практическая работа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«Мозговой штурм»</w:t>
      </w:r>
    </w:p>
    <w:p w:rsidR="00D560C6" w:rsidRPr="00BF56E4" w:rsidRDefault="00D560C6" w:rsidP="00BF56E4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- Работа с источниками, в частности с документами. Наибольшее внимание будет уделено практическим заданиям по выработке запланированных навыков и умений – выполнению творческих заданий, итогом которых будет являться защита индивидуальных проектов.</w:t>
      </w:r>
    </w:p>
    <w:p w:rsidR="00D560C6" w:rsidRPr="009C1779" w:rsidRDefault="00D560C6" w:rsidP="009C1779">
      <w:pPr>
        <w:ind w:firstLine="710"/>
        <w:jc w:val="both"/>
        <w:rPr>
          <w:lang w:val="ru-RU" w:eastAsia="ru-RU"/>
        </w:rPr>
      </w:pPr>
      <w:r w:rsidRPr="00BF56E4">
        <w:rPr>
          <w:lang w:val="ru-RU" w:eastAsia="ru-RU"/>
        </w:rPr>
        <w:t>Во время учебных занятий могут использоваться различные виды индивидуальной, парной и групповой работы.</w:t>
      </w:r>
    </w:p>
    <w:p w:rsidR="00D560C6" w:rsidRDefault="00D560C6" w:rsidP="00BF56E4">
      <w:pPr>
        <w:pStyle w:val="Default"/>
        <w:jc w:val="both"/>
        <w:rPr>
          <w:b/>
          <w:bCs/>
        </w:rPr>
      </w:pPr>
    </w:p>
    <w:p w:rsidR="00D560C6" w:rsidRPr="00BF56E4" w:rsidRDefault="00D560C6" w:rsidP="00BF56E4">
      <w:pPr>
        <w:pStyle w:val="Default"/>
        <w:jc w:val="both"/>
        <w:rPr>
          <w:b/>
          <w:bCs/>
        </w:rPr>
      </w:pPr>
      <w:r w:rsidRPr="00BF56E4">
        <w:rPr>
          <w:b/>
          <w:bCs/>
        </w:rPr>
        <w:t>1.4.</w:t>
      </w:r>
      <w:r w:rsidRPr="00EF76DD">
        <w:rPr>
          <w:b/>
          <w:bCs/>
          <w:color w:val="auto"/>
        </w:rPr>
        <w:t xml:space="preserve"> </w:t>
      </w:r>
      <w:r w:rsidRPr="00891F7D">
        <w:rPr>
          <w:b/>
          <w:bCs/>
          <w:color w:val="auto"/>
        </w:rPr>
        <w:t>Количество часов на освоение программы дисциплины</w:t>
      </w:r>
      <w:r w:rsidRPr="00BF56E4">
        <w:rPr>
          <w:b/>
          <w:bCs/>
        </w:rPr>
        <w:t xml:space="preserve">: </w:t>
      </w:r>
    </w:p>
    <w:p w:rsidR="00D560C6" w:rsidRPr="00BF56E4" w:rsidRDefault="00D560C6" w:rsidP="00BF56E4">
      <w:pPr>
        <w:pStyle w:val="Default"/>
        <w:jc w:val="both"/>
      </w:pPr>
      <w:r w:rsidRPr="00BF56E4">
        <w:t xml:space="preserve">    </w:t>
      </w:r>
    </w:p>
    <w:p w:rsidR="00D560C6" w:rsidRPr="009C1779" w:rsidRDefault="00D560C6" w:rsidP="009C1779">
      <w:pPr>
        <w:pStyle w:val="Default"/>
        <w:jc w:val="both"/>
        <w:rPr>
          <w:b/>
          <w:bCs/>
        </w:rPr>
      </w:pPr>
      <w:r>
        <w:t>О</w:t>
      </w:r>
      <w:r w:rsidRPr="009C1779">
        <w:t>бъем обр</w:t>
      </w:r>
      <w:r>
        <w:t xml:space="preserve">азовательной нагрузки </w:t>
      </w:r>
      <w:r w:rsidRPr="009C1779">
        <w:t xml:space="preserve"> - 116 часов, </w:t>
      </w:r>
    </w:p>
    <w:p w:rsidR="00D560C6" w:rsidRPr="009C1779" w:rsidRDefault="00D560C6" w:rsidP="009C1779">
      <w:pPr>
        <w:pStyle w:val="Default"/>
        <w:jc w:val="both"/>
        <w:rPr>
          <w:b/>
          <w:bCs/>
        </w:rPr>
      </w:pPr>
      <w:r w:rsidRPr="009C1779">
        <w:t xml:space="preserve">в том числе: </w:t>
      </w:r>
    </w:p>
    <w:p w:rsidR="00D560C6" w:rsidRPr="009C1779" w:rsidRDefault="00D560C6" w:rsidP="009C1779">
      <w:pPr>
        <w:pStyle w:val="Default"/>
        <w:jc w:val="both"/>
      </w:pPr>
      <w:r w:rsidRPr="009C1779">
        <w:t xml:space="preserve">- </w:t>
      </w:r>
      <w:r>
        <w:t>теоретическое обучение</w:t>
      </w:r>
      <w:r w:rsidRPr="009C1779">
        <w:t xml:space="preserve"> - 52</w:t>
      </w:r>
      <w:r>
        <w:t xml:space="preserve"> часа</w:t>
      </w:r>
      <w:r w:rsidRPr="009C1779">
        <w:t>;</w:t>
      </w:r>
    </w:p>
    <w:p w:rsidR="00D560C6" w:rsidRPr="009C1779" w:rsidRDefault="00D560C6" w:rsidP="009C1779">
      <w:pPr>
        <w:pStyle w:val="Default"/>
        <w:jc w:val="both"/>
      </w:pPr>
      <w:r w:rsidRPr="009C1779">
        <w:rPr>
          <w:spacing w:val="-2"/>
        </w:rPr>
        <w:t>- практическая работа обучающегося - 50 часов;</w:t>
      </w:r>
    </w:p>
    <w:p w:rsidR="00D560C6" w:rsidRPr="009C1779" w:rsidRDefault="00D560C6" w:rsidP="009C1779">
      <w:pPr>
        <w:pStyle w:val="Default"/>
        <w:jc w:val="both"/>
      </w:pPr>
      <w:r w:rsidRPr="009C1779">
        <w:rPr>
          <w:spacing w:val="-2"/>
        </w:rPr>
        <w:t>- консультации - 10 часа;</w:t>
      </w:r>
      <w:r w:rsidRPr="009C1779">
        <w:t xml:space="preserve">  </w:t>
      </w:r>
    </w:p>
    <w:p w:rsidR="00D560C6" w:rsidRPr="009C1779" w:rsidRDefault="00D560C6" w:rsidP="009C1779">
      <w:pPr>
        <w:pStyle w:val="Default"/>
        <w:jc w:val="both"/>
      </w:pPr>
      <w:r w:rsidRPr="009C1779">
        <w:t>- промежуточная аттестация - 4 часа.</w:t>
      </w:r>
    </w:p>
    <w:p w:rsidR="00D560C6" w:rsidRPr="009C1779" w:rsidRDefault="00D560C6" w:rsidP="009C1779">
      <w:pPr>
        <w:pStyle w:val="Default"/>
      </w:pPr>
      <w:r w:rsidRPr="009C1779">
        <w:t xml:space="preserve"> </w:t>
      </w:r>
    </w:p>
    <w:p w:rsidR="00D560C6" w:rsidRDefault="00D560C6" w:rsidP="0026187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ru-RU"/>
        </w:rPr>
      </w:pPr>
    </w:p>
    <w:p w:rsidR="00D560C6" w:rsidRDefault="00D560C6" w:rsidP="0026187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ru-RU"/>
        </w:rPr>
      </w:pPr>
    </w:p>
    <w:p w:rsidR="00D560C6" w:rsidRPr="00034083" w:rsidRDefault="00D560C6" w:rsidP="007C75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ru-RU"/>
        </w:rPr>
      </w:pPr>
      <w:r w:rsidRPr="00034083">
        <w:rPr>
          <w:b/>
          <w:bCs/>
          <w:lang w:val="ru-RU"/>
        </w:rPr>
        <w:t>2. СТРУКТУРА И СОДЕРЖАНИЕ УЧЕБНОЙ ДИСЦИПЛИНЫ</w:t>
      </w:r>
    </w:p>
    <w:p w:rsidR="00D560C6" w:rsidRPr="00034083" w:rsidRDefault="00D560C6" w:rsidP="007C75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lang w:val="ru-RU"/>
        </w:rPr>
      </w:pPr>
    </w:p>
    <w:p w:rsidR="00D560C6" w:rsidRPr="00034083" w:rsidRDefault="00D560C6" w:rsidP="007C75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left="-180"/>
        <w:jc w:val="center"/>
        <w:rPr>
          <w:b/>
          <w:bCs/>
          <w:spacing w:val="-2"/>
          <w:lang w:val="ru-RU"/>
        </w:rPr>
      </w:pPr>
      <w:r w:rsidRPr="00034083">
        <w:rPr>
          <w:b/>
          <w:bCs/>
          <w:spacing w:val="-2"/>
          <w:lang w:val="ru-RU"/>
        </w:rPr>
        <w:t>2.1. Объем учебной дисциплины и виды учебной работы</w:t>
      </w:r>
    </w:p>
    <w:p w:rsidR="00D560C6" w:rsidRPr="00034083" w:rsidRDefault="00D560C6" w:rsidP="007C75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left="-180"/>
        <w:jc w:val="both"/>
        <w:rPr>
          <w:b/>
          <w:bCs/>
          <w:spacing w:val="-2"/>
          <w:lang w:val="ru-RU"/>
        </w:rPr>
      </w:pPr>
    </w:p>
    <w:tbl>
      <w:tblPr>
        <w:tblW w:w="98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" w:type="dxa"/>
          <w:right w:w="10" w:type="dxa"/>
        </w:tblCellMar>
        <w:tblLook w:val="00A0"/>
      </w:tblPr>
      <w:tblGrid>
        <w:gridCol w:w="7904"/>
        <w:gridCol w:w="1985"/>
      </w:tblGrid>
      <w:tr w:rsidR="00D560C6" w:rsidRPr="00202FA6">
        <w:trPr>
          <w:trHeight w:val="460"/>
        </w:trPr>
        <w:tc>
          <w:tcPr>
            <w:tcW w:w="7904" w:type="dxa"/>
          </w:tcPr>
          <w:p w:rsidR="00D560C6" w:rsidRPr="00202FA6" w:rsidRDefault="00D560C6" w:rsidP="00887EEA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202FA6">
              <w:rPr>
                <w:b/>
                <w:bCs/>
              </w:rPr>
              <w:t>Вид учебной работы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560C6" w:rsidRPr="00202FA6" w:rsidRDefault="00D560C6" w:rsidP="00887EEA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202FA6">
              <w:rPr>
                <w:b/>
                <w:bCs/>
              </w:rPr>
              <w:t>Объем часов</w:t>
            </w:r>
          </w:p>
        </w:tc>
      </w:tr>
      <w:tr w:rsidR="00D560C6" w:rsidRPr="00202FA6">
        <w:trPr>
          <w:trHeight w:val="285"/>
        </w:trPr>
        <w:tc>
          <w:tcPr>
            <w:tcW w:w="7904" w:type="dxa"/>
          </w:tcPr>
          <w:p w:rsidR="00D560C6" w:rsidRPr="00202FA6" w:rsidRDefault="00D560C6" w:rsidP="00887EEA">
            <w:pPr>
              <w:pStyle w:val="Standard"/>
              <w:snapToGrid w:val="0"/>
              <w:rPr>
                <w:b/>
                <w:bCs/>
              </w:rPr>
            </w:pPr>
            <w:r w:rsidRPr="00202FA6">
              <w:rPr>
                <w:b/>
                <w:bCs/>
                <w:lang w:val="ru-RU"/>
              </w:rPr>
              <w:t>Объем образовательной нагрузки</w:t>
            </w:r>
            <w:r w:rsidRPr="00202FA6">
              <w:rPr>
                <w:b/>
                <w:bCs/>
              </w:rPr>
              <w:t xml:space="preserve"> (всего)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560C6" w:rsidRPr="00202FA6" w:rsidRDefault="00D560C6" w:rsidP="00887EE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202FA6">
              <w:rPr>
                <w:b/>
                <w:bCs/>
                <w:lang w:val="ru-RU"/>
              </w:rPr>
              <w:t>116</w:t>
            </w:r>
          </w:p>
        </w:tc>
      </w:tr>
      <w:tr w:rsidR="00D560C6" w:rsidRPr="00202FA6">
        <w:tc>
          <w:tcPr>
            <w:tcW w:w="7904" w:type="dxa"/>
          </w:tcPr>
          <w:p w:rsidR="00D560C6" w:rsidRPr="00202FA6" w:rsidRDefault="00D560C6" w:rsidP="00887EEA">
            <w:pPr>
              <w:pStyle w:val="Standard"/>
              <w:snapToGrid w:val="0"/>
              <w:jc w:val="both"/>
              <w:rPr>
                <w:b/>
                <w:bCs/>
                <w:lang w:val="ru-RU"/>
              </w:rPr>
            </w:pPr>
            <w:r w:rsidRPr="00202FA6">
              <w:rPr>
                <w:b/>
                <w:bCs/>
                <w:lang w:val="ru-RU"/>
              </w:rPr>
              <w:t>Всего занятий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560C6" w:rsidRPr="00202FA6" w:rsidRDefault="00D560C6" w:rsidP="00887EE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202FA6">
              <w:rPr>
                <w:b/>
                <w:bCs/>
                <w:lang w:val="ru-RU"/>
              </w:rPr>
              <w:t>102</w:t>
            </w:r>
          </w:p>
        </w:tc>
      </w:tr>
      <w:tr w:rsidR="00D560C6" w:rsidRPr="00202FA6">
        <w:tc>
          <w:tcPr>
            <w:tcW w:w="7904" w:type="dxa"/>
          </w:tcPr>
          <w:p w:rsidR="00D560C6" w:rsidRPr="00202FA6" w:rsidRDefault="00D560C6" w:rsidP="00887EEA">
            <w:pPr>
              <w:pStyle w:val="Standard"/>
              <w:snapToGrid w:val="0"/>
              <w:jc w:val="both"/>
            </w:pPr>
            <w:r w:rsidRPr="00202FA6">
              <w:t>в том числе: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560C6" w:rsidRPr="00202FA6" w:rsidRDefault="00D560C6" w:rsidP="00887EEA">
            <w:pPr>
              <w:pStyle w:val="Standard"/>
              <w:snapToGrid w:val="0"/>
              <w:jc w:val="center"/>
            </w:pPr>
          </w:p>
        </w:tc>
      </w:tr>
      <w:tr w:rsidR="00D560C6" w:rsidRPr="00202FA6">
        <w:tc>
          <w:tcPr>
            <w:tcW w:w="7904" w:type="dxa"/>
          </w:tcPr>
          <w:p w:rsidR="00D560C6" w:rsidRPr="00202FA6" w:rsidRDefault="00D560C6" w:rsidP="00887EEA">
            <w:pPr>
              <w:pStyle w:val="Standard"/>
              <w:snapToGrid w:val="0"/>
              <w:jc w:val="both"/>
            </w:pPr>
            <w:r w:rsidRPr="00202FA6">
              <w:rPr>
                <w:lang w:val="ru-RU"/>
              </w:rPr>
              <w:t>теоретическое обучение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560C6" w:rsidRPr="00202FA6" w:rsidRDefault="00D560C6" w:rsidP="00887EE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202FA6">
              <w:rPr>
                <w:lang w:val="ru-RU"/>
              </w:rPr>
              <w:t>52</w:t>
            </w:r>
          </w:p>
        </w:tc>
      </w:tr>
      <w:tr w:rsidR="00D560C6" w:rsidRPr="00202FA6">
        <w:tc>
          <w:tcPr>
            <w:tcW w:w="7904" w:type="dxa"/>
          </w:tcPr>
          <w:p w:rsidR="00D560C6" w:rsidRPr="00202FA6" w:rsidRDefault="00D560C6" w:rsidP="00887EEA">
            <w:pPr>
              <w:pStyle w:val="Standard"/>
              <w:snapToGrid w:val="0"/>
              <w:jc w:val="both"/>
            </w:pPr>
            <w:r w:rsidRPr="00202FA6">
              <w:t>практические занятия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560C6" w:rsidRPr="00202FA6" w:rsidRDefault="00D560C6" w:rsidP="00887EEA">
            <w:pPr>
              <w:pStyle w:val="TableContents"/>
              <w:snapToGrid w:val="0"/>
              <w:jc w:val="center"/>
              <w:rPr>
                <w:lang w:val="ru-RU"/>
              </w:rPr>
            </w:pPr>
            <w:r w:rsidRPr="00202FA6">
              <w:rPr>
                <w:lang w:val="ru-RU"/>
              </w:rPr>
              <w:t>50</w:t>
            </w:r>
          </w:p>
        </w:tc>
      </w:tr>
      <w:tr w:rsidR="00D560C6" w:rsidRPr="00202FA6">
        <w:tc>
          <w:tcPr>
            <w:tcW w:w="7904" w:type="dxa"/>
          </w:tcPr>
          <w:p w:rsidR="00D560C6" w:rsidRPr="00202FA6" w:rsidRDefault="00D560C6" w:rsidP="00887EEA">
            <w:pPr>
              <w:pStyle w:val="Standard"/>
              <w:snapToGrid w:val="0"/>
              <w:jc w:val="both"/>
              <w:rPr>
                <w:b/>
                <w:bCs/>
                <w:lang w:val="ru-RU"/>
              </w:rPr>
            </w:pPr>
            <w:r w:rsidRPr="00202FA6">
              <w:rPr>
                <w:b/>
                <w:bCs/>
                <w:lang w:val="ru-RU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560C6" w:rsidRPr="00202FA6" w:rsidRDefault="00D560C6" w:rsidP="00887EEA">
            <w:pPr>
              <w:pStyle w:val="TableContents"/>
              <w:snapToGrid w:val="0"/>
              <w:jc w:val="center"/>
              <w:rPr>
                <w:lang w:val="ru-RU"/>
              </w:rPr>
            </w:pPr>
            <w:r w:rsidRPr="00202FA6">
              <w:rPr>
                <w:lang w:val="ru-RU"/>
              </w:rPr>
              <w:t>-</w:t>
            </w:r>
          </w:p>
        </w:tc>
      </w:tr>
      <w:tr w:rsidR="00D560C6" w:rsidRPr="00202FA6">
        <w:tc>
          <w:tcPr>
            <w:tcW w:w="7904" w:type="dxa"/>
          </w:tcPr>
          <w:p w:rsidR="00D560C6" w:rsidRPr="00202FA6" w:rsidRDefault="00D560C6" w:rsidP="00887EEA">
            <w:pPr>
              <w:pStyle w:val="Standard"/>
              <w:snapToGrid w:val="0"/>
              <w:jc w:val="both"/>
              <w:rPr>
                <w:lang w:val="ru-RU"/>
              </w:rPr>
            </w:pPr>
            <w:r w:rsidRPr="00202FA6">
              <w:rPr>
                <w:lang w:val="ru-RU"/>
              </w:rPr>
              <w:t>- консультации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560C6" w:rsidRPr="00202FA6" w:rsidRDefault="00D560C6" w:rsidP="00887EEA">
            <w:pPr>
              <w:pStyle w:val="TableContents"/>
              <w:snapToGrid w:val="0"/>
              <w:jc w:val="center"/>
              <w:rPr>
                <w:b/>
                <w:bCs/>
                <w:lang w:val="ru-RU"/>
              </w:rPr>
            </w:pPr>
            <w:r w:rsidRPr="00202FA6">
              <w:rPr>
                <w:b/>
                <w:bCs/>
                <w:lang w:val="ru-RU"/>
              </w:rPr>
              <w:t>10</w:t>
            </w:r>
          </w:p>
        </w:tc>
      </w:tr>
      <w:tr w:rsidR="00D560C6" w:rsidRPr="00202FA6">
        <w:tc>
          <w:tcPr>
            <w:tcW w:w="7904" w:type="dxa"/>
          </w:tcPr>
          <w:p w:rsidR="00D560C6" w:rsidRPr="00202FA6" w:rsidRDefault="00D560C6" w:rsidP="00887EEA">
            <w:pPr>
              <w:pStyle w:val="Standard"/>
              <w:snapToGrid w:val="0"/>
              <w:jc w:val="both"/>
              <w:rPr>
                <w:lang w:val="ru-RU"/>
              </w:rPr>
            </w:pPr>
            <w:r w:rsidRPr="00202FA6">
              <w:rPr>
                <w:lang w:val="ru-RU"/>
              </w:rPr>
              <w:t>- промежуточная аттестация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560C6" w:rsidRPr="00202FA6" w:rsidRDefault="00D560C6" w:rsidP="00887EEA">
            <w:pPr>
              <w:pStyle w:val="TableContents"/>
              <w:snapToGrid w:val="0"/>
              <w:jc w:val="center"/>
              <w:rPr>
                <w:b/>
                <w:bCs/>
                <w:lang w:val="ru-RU"/>
              </w:rPr>
            </w:pPr>
            <w:r w:rsidRPr="00202FA6">
              <w:rPr>
                <w:b/>
                <w:bCs/>
                <w:lang w:val="ru-RU"/>
              </w:rPr>
              <w:t>4</w:t>
            </w:r>
          </w:p>
        </w:tc>
      </w:tr>
      <w:tr w:rsidR="00D560C6" w:rsidRPr="00202FA6">
        <w:tc>
          <w:tcPr>
            <w:tcW w:w="9889" w:type="dxa"/>
            <w:gridSpan w:val="2"/>
            <w:tcBorders>
              <w:right w:val="single" w:sz="4" w:space="0" w:color="000000"/>
            </w:tcBorders>
          </w:tcPr>
          <w:p w:rsidR="00D560C6" w:rsidRPr="00202FA6" w:rsidRDefault="00D560C6" w:rsidP="00887EEA">
            <w:pPr>
              <w:pStyle w:val="Standard"/>
              <w:snapToGrid w:val="0"/>
              <w:jc w:val="both"/>
              <w:rPr>
                <w:lang w:val="ru-RU"/>
              </w:rPr>
            </w:pPr>
            <w:r w:rsidRPr="00202FA6">
              <w:rPr>
                <w:b/>
                <w:bCs/>
                <w:lang w:val="ru-RU"/>
              </w:rPr>
              <w:t xml:space="preserve">Промежуточная аттестация в форме дифференцированного зачета </w:t>
            </w:r>
          </w:p>
        </w:tc>
      </w:tr>
    </w:tbl>
    <w:p w:rsidR="00D560C6" w:rsidRPr="00034083" w:rsidRDefault="00D560C6" w:rsidP="007C750F">
      <w:pPr>
        <w:rPr>
          <w:lang w:val="ru-RU"/>
        </w:rPr>
        <w:sectPr w:rsidR="00D560C6" w:rsidRPr="00034083" w:rsidSect="00457D43">
          <w:headerReference w:type="default" r:id="rId8"/>
          <w:footerReference w:type="default" r:id="rId9"/>
          <w:pgSz w:w="11906" w:h="16838"/>
          <w:pgMar w:top="776" w:right="1134" w:bottom="567" w:left="1134" w:header="720" w:footer="720" w:gutter="0"/>
          <w:pgNumType w:start="1"/>
          <w:cols w:space="720"/>
          <w:formProt w:val="0"/>
          <w:docGrid w:linePitch="360"/>
        </w:sectPr>
      </w:pPr>
    </w:p>
    <w:p w:rsidR="00D560C6" w:rsidRPr="00034083" w:rsidRDefault="00D560C6" w:rsidP="007C750F">
      <w:pPr>
        <w:pStyle w:val="Heading11"/>
        <w:tabs>
          <w:tab w:val="left" w:pos="284"/>
        </w:tabs>
        <w:snapToGrid w:val="0"/>
        <w:spacing w:line="100" w:lineRule="atLeast"/>
        <w:jc w:val="center"/>
        <w:rPr>
          <w:lang w:val="ru-RU"/>
        </w:rPr>
      </w:pPr>
      <w:r w:rsidRPr="00034083">
        <w:rPr>
          <w:b/>
          <w:bCs/>
          <w:lang w:val="ru-RU"/>
        </w:rPr>
        <w:t>2.2.  Тематический план и содержание учебной дисциплины  «Индивидуальное проектирование»</w:t>
      </w:r>
    </w:p>
    <w:p w:rsidR="00D560C6" w:rsidRPr="00034083" w:rsidRDefault="00D560C6" w:rsidP="007C750F">
      <w:pPr>
        <w:pStyle w:val="Standard"/>
        <w:rPr>
          <w:b/>
          <w:bCs/>
          <w:lang w:val="ru-RU"/>
        </w:rPr>
      </w:pPr>
    </w:p>
    <w:tbl>
      <w:tblPr>
        <w:tblW w:w="147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44"/>
        <w:gridCol w:w="9851"/>
        <w:gridCol w:w="1000"/>
        <w:gridCol w:w="1314"/>
      </w:tblGrid>
      <w:tr w:rsidR="00D560C6" w:rsidRPr="00202FA6">
        <w:tc>
          <w:tcPr>
            <w:tcW w:w="254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t>Наименование разделов и т</w:t>
            </w:r>
            <w:r w:rsidRPr="00CD506A">
              <w:rPr>
                <w:lang w:val="ru-RU"/>
              </w:rPr>
              <w:t>ем</w:t>
            </w: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Содержание учебного материала, практические  занятия, самостоятельные работы обучающихся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t>Объем часов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t>Уровень освоения</w:t>
            </w:r>
          </w:p>
        </w:tc>
      </w:tr>
      <w:tr w:rsidR="00D560C6" w:rsidRPr="00202FA6">
        <w:tc>
          <w:tcPr>
            <w:tcW w:w="254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3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4</w:t>
            </w:r>
          </w:p>
        </w:tc>
      </w:tr>
      <w:tr w:rsidR="00D560C6" w:rsidRPr="00202FA6">
        <w:tc>
          <w:tcPr>
            <w:tcW w:w="254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b/>
                <w:bCs/>
                <w:lang w:val="ru-RU"/>
              </w:rPr>
              <w:t>Раздел 1.  От проблемы к решению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4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c>
          <w:tcPr>
            <w:tcW w:w="2544" w:type="dxa"/>
            <w:vMerge w:val="restart"/>
          </w:tcPr>
          <w:p w:rsidR="00D560C6" w:rsidRPr="00202FA6" w:rsidRDefault="00D560C6" w:rsidP="00887EEA">
            <w:pPr>
              <w:pStyle w:val="Default"/>
            </w:pPr>
            <w:r w:rsidRPr="00CD506A">
              <w:rPr>
                <w:b/>
                <w:bCs/>
              </w:rPr>
              <w:t xml:space="preserve">Тема 1. 1. </w:t>
            </w:r>
            <w:r w:rsidRPr="00CD506A">
              <w:t xml:space="preserve">Введение </w:t>
            </w: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CD506A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c>
          <w:tcPr>
            <w:tcW w:w="2544" w:type="dxa"/>
            <w:vMerge/>
          </w:tcPr>
          <w:p w:rsidR="00D560C6" w:rsidRPr="00CD506A" w:rsidRDefault="00D560C6" w:rsidP="00887EEA">
            <w:pPr>
              <w:pStyle w:val="Standard"/>
              <w:rPr>
                <w:lang w:val="ru-RU"/>
              </w:rPr>
            </w:pPr>
          </w:p>
        </w:tc>
        <w:tc>
          <w:tcPr>
            <w:tcW w:w="9851" w:type="dxa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202FA6">
              <w:t>Цели и задачи курса. Понятия "проект" и "управление проектами" Проект как один из видов самостоятельной деятельности студента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</w:tr>
      <w:tr w:rsidR="00D560C6" w:rsidRPr="00202FA6">
        <w:tc>
          <w:tcPr>
            <w:tcW w:w="2544" w:type="dxa"/>
            <w:vMerge w:val="restart"/>
          </w:tcPr>
          <w:p w:rsidR="00D560C6" w:rsidRPr="00202FA6" w:rsidRDefault="00D560C6" w:rsidP="00887EEA">
            <w:pPr>
              <w:pStyle w:val="Default"/>
            </w:pPr>
            <w:r w:rsidRPr="00CD506A">
              <w:rPr>
                <w:b/>
                <w:bCs/>
              </w:rPr>
              <w:t xml:space="preserve">Тема 1. 2. </w:t>
            </w:r>
            <w:r w:rsidRPr="00CD506A">
              <w:t xml:space="preserve">Типы и виды проектов </w:t>
            </w:r>
          </w:p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  <w:p w:rsidR="00D560C6" w:rsidRPr="00202FA6" w:rsidRDefault="00D560C6" w:rsidP="00887EEA">
            <w:pPr>
              <w:pStyle w:val="Default"/>
            </w:pPr>
          </w:p>
        </w:tc>
        <w:tc>
          <w:tcPr>
            <w:tcW w:w="9851" w:type="dxa"/>
          </w:tcPr>
          <w:p w:rsidR="00D560C6" w:rsidRPr="00CD506A" w:rsidRDefault="00D560C6" w:rsidP="00887EEA">
            <w:pPr>
              <w:pStyle w:val="Standard"/>
              <w:rPr>
                <w:lang w:val="ru-RU"/>
              </w:rPr>
            </w:pPr>
            <w:r w:rsidRPr="00CD506A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3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920"/>
        </w:trPr>
        <w:tc>
          <w:tcPr>
            <w:tcW w:w="2544" w:type="dxa"/>
            <w:vMerge/>
          </w:tcPr>
          <w:p w:rsidR="00D560C6" w:rsidRPr="00202FA6" w:rsidRDefault="00D560C6" w:rsidP="00887EEA">
            <w:pPr>
              <w:pStyle w:val="Default"/>
            </w:pP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Типы проектов по сферам деятельности  (технический, организационный, экономический, социальный, смешанный).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Классы проектов (монопроекты, мультипроекты, мегапроекты)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 xml:space="preserve">Виды проектов (инвестиционный, инновационный, научно-исследовательский, учебно-образовательный, смешанный)  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2,3</w:t>
            </w:r>
          </w:p>
        </w:tc>
      </w:tr>
      <w:tr w:rsidR="00D560C6" w:rsidRPr="00202FA6">
        <w:trPr>
          <w:trHeight w:val="382"/>
        </w:trPr>
        <w:tc>
          <w:tcPr>
            <w:tcW w:w="12395" w:type="dxa"/>
            <w:gridSpan w:val="2"/>
          </w:tcPr>
          <w:p w:rsidR="00D560C6" w:rsidRPr="00CD506A" w:rsidRDefault="00D560C6" w:rsidP="00CD50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CD506A">
              <w:rPr>
                <w:b/>
                <w:bCs/>
                <w:lang w:val="ru-RU"/>
              </w:rPr>
              <w:t>Раздел  2. Требования и порядок выполнения проекта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14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41"/>
        </w:trPr>
        <w:tc>
          <w:tcPr>
            <w:tcW w:w="2544" w:type="dxa"/>
            <w:vMerge w:val="restart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CD506A">
              <w:rPr>
                <w:b/>
                <w:bCs/>
              </w:rPr>
              <w:t xml:space="preserve">Тема 2.1. </w:t>
            </w:r>
            <w:r w:rsidRPr="00202FA6">
              <w:t>Требования к подготовке проекта</w:t>
            </w:r>
          </w:p>
        </w:tc>
        <w:tc>
          <w:tcPr>
            <w:tcW w:w="9851" w:type="dxa"/>
          </w:tcPr>
          <w:p w:rsidR="00D560C6" w:rsidRPr="00CD506A" w:rsidRDefault="00D560C6" w:rsidP="00887EEA">
            <w:pPr>
              <w:pStyle w:val="Standard"/>
              <w:rPr>
                <w:lang w:val="ru-RU"/>
              </w:rPr>
            </w:pPr>
            <w:r w:rsidRPr="00CD506A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75"/>
        </w:trPr>
        <w:tc>
          <w:tcPr>
            <w:tcW w:w="2544" w:type="dxa"/>
            <w:vMerge/>
          </w:tcPr>
          <w:p w:rsidR="00D560C6" w:rsidRPr="00202FA6" w:rsidRDefault="00D560C6" w:rsidP="00887EEA">
            <w:pPr>
              <w:pStyle w:val="Default"/>
            </w:pP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Требования к содержанию и направленности  проекта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</w:tr>
      <w:tr w:rsidR="00D560C6" w:rsidRPr="00202FA6">
        <w:trPr>
          <w:trHeight w:val="275"/>
        </w:trPr>
        <w:tc>
          <w:tcPr>
            <w:tcW w:w="2544" w:type="dxa"/>
            <w:vMerge/>
          </w:tcPr>
          <w:p w:rsidR="00D560C6" w:rsidRPr="00202FA6" w:rsidRDefault="00D560C6" w:rsidP="00887EEA">
            <w:pPr>
              <w:pStyle w:val="Default"/>
            </w:pP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3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75"/>
        </w:trPr>
        <w:tc>
          <w:tcPr>
            <w:tcW w:w="2544" w:type="dxa"/>
            <w:vMerge/>
          </w:tcPr>
          <w:p w:rsidR="00D560C6" w:rsidRPr="00202FA6" w:rsidRDefault="00D560C6" w:rsidP="00887EEA">
            <w:pPr>
              <w:pStyle w:val="Default"/>
            </w:pP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Содержание проекта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Методология управления проектом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Стандарты управления проектом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2,3</w:t>
            </w:r>
          </w:p>
        </w:tc>
      </w:tr>
      <w:tr w:rsidR="00D560C6" w:rsidRPr="00202FA6">
        <w:trPr>
          <w:trHeight w:val="275"/>
        </w:trPr>
        <w:tc>
          <w:tcPr>
            <w:tcW w:w="2544" w:type="dxa"/>
            <w:vMerge w:val="restart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CD506A">
              <w:rPr>
                <w:b/>
                <w:bCs/>
              </w:rPr>
              <w:t xml:space="preserve">Тема 2.2. </w:t>
            </w:r>
            <w:r w:rsidRPr="00CD506A">
              <w:t>Порядок</w:t>
            </w:r>
            <w:r w:rsidRPr="00CD506A">
              <w:rPr>
                <w:b/>
                <w:bCs/>
              </w:rPr>
              <w:t xml:space="preserve"> </w:t>
            </w:r>
            <w:r w:rsidRPr="00CD506A">
              <w:t>выполнения проекта</w:t>
            </w: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snapToGrid w:val="0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4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75"/>
        </w:trPr>
        <w:tc>
          <w:tcPr>
            <w:tcW w:w="2544" w:type="dxa"/>
            <w:vMerge/>
          </w:tcPr>
          <w:p w:rsidR="00D560C6" w:rsidRPr="00202FA6" w:rsidRDefault="00D560C6" w:rsidP="00887EEA">
            <w:pPr>
              <w:pStyle w:val="Default"/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Структура проекта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Оформление задания для выполнения проекта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Календарный план-график выполнения проекта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Порядок сдачи и защиты проекта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</w:tr>
      <w:tr w:rsidR="00D560C6" w:rsidRPr="00202FA6">
        <w:trPr>
          <w:trHeight w:val="275"/>
        </w:trPr>
        <w:tc>
          <w:tcPr>
            <w:tcW w:w="2544" w:type="dxa"/>
            <w:vMerge/>
          </w:tcPr>
          <w:p w:rsidR="00D560C6" w:rsidRPr="00202FA6" w:rsidRDefault="00D560C6" w:rsidP="00887EEA">
            <w:pPr>
              <w:pStyle w:val="Default"/>
            </w:pP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6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78"/>
        </w:trPr>
        <w:tc>
          <w:tcPr>
            <w:tcW w:w="2544" w:type="dxa"/>
            <w:vMerge/>
          </w:tcPr>
          <w:p w:rsidR="00D560C6" w:rsidRPr="00202FA6" w:rsidRDefault="00D560C6" w:rsidP="00887EEA">
            <w:pPr>
              <w:pStyle w:val="Default"/>
            </w:pP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Оформление письменной части проекта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 xml:space="preserve">Оформление слайдов в программе </w:t>
            </w:r>
            <w:r w:rsidRPr="00202FA6">
              <w:t>PowerPoint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Проведение экспертизы своей и чужой деятельности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Критерии оценивания проекта. Способы оценки. Самооценка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Выполнение проекта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 xml:space="preserve">Защита проекта 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2,3</w:t>
            </w:r>
          </w:p>
        </w:tc>
      </w:tr>
      <w:tr w:rsidR="00D560C6" w:rsidRPr="00202FA6">
        <w:trPr>
          <w:trHeight w:val="348"/>
        </w:trPr>
        <w:tc>
          <w:tcPr>
            <w:tcW w:w="12395" w:type="dxa"/>
            <w:gridSpan w:val="2"/>
          </w:tcPr>
          <w:p w:rsidR="00D560C6" w:rsidRPr="00CD506A" w:rsidRDefault="00D560C6" w:rsidP="00CD50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CD506A">
              <w:rPr>
                <w:b/>
                <w:bCs/>
                <w:lang w:val="ru-RU"/>
              </w:rPr>
              <w:t>Раздел 3 Этапы работы над индивидуальным проектом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63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348"/>
        </w:trPr>
        <w:tc>
          <w:tcPr>
            <w:tcW w:w="2544" w:type="dxa"/>
            <w:vMerge w:val="restart"/>
          </w:tcPr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b/>
                <w:bCs/>
              </w:rPr>
              <w:t xml:space="preserve">Тема </w:t>
            </w:r>
            <w:r w:rsidRPr="00CD506A">
              <w:rPr>
                <w:b/>
                <w:bCs/>
                <w:lang w:val="ru-RU"/>
              </w:rPr>
              <w:t>3</w:t>
            </w:r>
            <w:r w:rsidRPr="00CD506A">
              <w:rPr>
                <w:b/>
                <w:bCs/>
              </w:rPr>
              <w:t>.</w:t>
            </w:r>
            <w:r w:rsidRPr="00CD506A">
              <w:rPr>
                <w:b/>
                <w:bCs/>
                <w:lang w:val="ru-RU"/>
              </w:rPr>
              <w:t>1</w:t>
            </w:r>
            <w:r w:rsidRPr="00CD506A">
              <w:rPr>
                <w:b/>
                <w:bCs/>
              </w:rPr>
              <w:t>.</w:t>
            </w:r>
            <w:r w:rsidRPr="00CD506A">
              <w:rPr>
                <w:b/>
                <w:bCs/>
                <w:lang w:val="ru-RU"/>
              </w:rPr>
              <w:t xml:space="preserve"> </w:t>
            </w:r>
            <w:r w:rsidRPr="00CD506A">
              <w:rPr>
                <w:lang w:val="ru-RU"/>
              </w:rPr>
              <w:t>Организация проектной деятельности</w:t>
            </w: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snapToGrid w:val="0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4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348"/>
        </w:trPr>
        <w:tc>
          <w:tcPr>
            <w:tcW w:w="2544" w:type="dxa"/>
            <w:vMerge/>
          </w:tcPr>
          <w:p w:rsidR="00D560C6" w:rsidRPr="00CD506A" w:rsidRDefault="00D560C6" w:rsidP="00CD506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Структура организации проектной деятельности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Проектная документация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Подготовка мультимедийной презентации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Работа над текстом выступления, схема речи на защите проекта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</w:tr>
      <w:tr w:rsidR="00D560C6" w:rsidRPr="00202FA6">
        <w:trPr>
          <w:trHeight w:val="348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CD506A">
              <w:rPr>
                <w:b/>
                <w:bCs/>
              </w:rPr>
              <w:t>Практические занятия: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3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348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Разработка концепции проекта. Планирование проекта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Исследование. Результаты и выводы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Защита проекта. Этапы реализации проекта. Завершение проекта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2,3</w:t>
            </w:r>
          </w:p>
        </w:tc>
      </w:tr>
      <w:tr w:rsidR="00D560C6" w:rsidRPr="00202FA6">
        <w:trPr>
          <w:trHeight w:val="207"/>
        </w:trPr>
        <w:tc>
          <w:tcPr>
            <w:tcW w:w="2544" w:type="dxa"/>
            <w:vMerge w:val="restart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CD506A">
              <w:rPr>
                <w:b/>
                <w:bCs/>
              </w:rPr>
              <w:t>Тема 3.2.</w:t>
            </w:r>
          </w:p>
          <w:p w:rsidR="00D560C6" w:rsidRPr="00202FA6" w:rsidRDefault="00D560C6" w:rsidP="00887EEA">
            <w:pPr>
              <w:pStyle w:val="Default"/>
            </w:pPr>
            <w:r w:rsidRPr="00CD506A">
              <w:t>Подготовительный этап</w:t>
            </w:r>
          </w:p>
          <w:p w:rsidR="00D560C6" w:rsidRPr="00202FA6" w:rsidRDefault="00D560C6" w:rsidP="00887EEA">
            <w:pPr>
              <w:pStyle w:val="Default"/>
            </w:pP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snapToGrid w:val="0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7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920"/>
        </w:trPr>
        <w:tc>
          <w:tcPr>
            <w:tcW w:w="2544" w:type="dxa"/>
            <w:vMerge/>
          </w:tcPr>
          <w:p w:rsidR="00D560C6" w:rsidRPr="00202FA6" w:rsidRDefault="00D560C6" w:rsidP="00887EEA">
            <w:pPr>
              <w:pStyle w:val="Default"/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Выбор темы. Определение степени значимости темы проекта. Требования к выбору и формулировке темы. Актуальность и практическая значимость исследования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Определение цели и задач. Типичные способы определения цели. Эффектив-ность целеполагания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 xml:space="preserve">Понятие «Гипотеза». Процесс построения гипотезы. 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Формулирование гипотезы. Доказательство и опровержение гипотезы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Критерии оценки проекта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Правила написания тезисов к проекту. Структура тезисов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Понятия рецензии. План написания рецензии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</w:tr>
      <w:tr w:rsidR="00D560C6" w:rsidRPr="00202FA6">
        <w:trPr>
          <w:trHeight w:val="296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CD506A">
              <w:rPr>
                <w:b/>
                <w:bCs/>
              </w:rPr>
              <w:t>Практические занятия: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5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71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Актуальность выбора темы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Определение целей и задач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Формулирование гипотез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Структурирование и написание тезисов к проекту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План написания рецензии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2,3</w:t>
            </w:r>
          </w:p>
        </w:tc>
      </w:tr>
      <w:tr w:rsidR="00D560C6" w:rsidRPr="00202FA6">
        <w:trPr>
          <w:trHeight w:val="271"/>
        </w:trPr>
        <w:tc>
          <w:tcPr>
            <w:tcW w:w="2544" w:type="dxa"/>
            <w:vMerge w:val="restart"/>
          </w:tcPr>
          <w:p w:rsidR="00D560C6" w:rsidRPr="00CD506A" w:rsidRDefault="00D560C6" w:rsidP="00CD506A">
            <w:pPr>
              <w:pStyle w:val="Default"/>
              <w:jc w:val="center"/>
              <w:rPr>
                <w:b/>
                <w:bCs/>
              </w:rPr>
            </w:pPr>
            <w:r w:rsidRPr="00CD506A">
              <w:rPr>
                <w:b/>
                <w:bCs/>
              </w:rPr>
              <w:t>Тема 3.3.</w:t>
            </w:r>
          </w:p>
          <w:p w:rsidR="00D560C6" w:rsidRPr="00202FA6" w:rsidRDefault="00D560C6" w:rsidP="00887EEA">
            <w:pPr>
              <w:pStyle w:val="Default"/>
            </w:pPr>
            <w:r w:rsidRPr="00CD506A">
              <w:t>Планирование</w:t>
            </w:r>
          </w:p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CD506A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7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Планирование этапов выполнения проекта: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подбор необходимых материалов;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определение способов сбора и анализа информации;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подбор способов решения;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подбор необходимых материалов;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определение способов сбора и анализа информации проведения исследования;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определение методов исследования (статических, экспериментальных, наблюдений и пр.);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определение способа представления результатов (формы проекта)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CD506A">
              <w:rPr>
                <w:b/>
                <w:bCs/>
              </w:rPr>
              <w:t>Практические занятия: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2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Алгоритм работы над проектом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 xml:space="preserve"> Звездочки обдумывания (схематическое изображение составляющих проекта)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2,3</w:t>
            </w:r>
          </w:p>
        </w:tc>
      </w:tr>
      <w:tr w:rsidR="00D560C6" w:rsidRPr="00202FA6">
        <w:trPr>
          <w:trHeight w:val="219"/>
        </w:trPr>
        <w:tc>
          <w:tcPr>
            <w:tcW w:w="2544" w:type="dxa"/>
            <w:vMerge w:val="restart"/>
          </w:tcPr>
          <w:p w:rsidR="00D560C6" w:rsidRPr="00CD506A" w:rsidRDefault="00D560C6" w:rsidP="00CD506A">
            <w:pPr>
              <w:pStyle w:val="Default"/>
              <w:jc w:val="center"/>
              <w:rPr>
                <w:b/>
                <w:bCs/>
              </w:rPr>
            </w:pPr>
            <w:r w:rsidRPr="00CD506A">
              <w:rPr>
                <w:b/>
                <w:bCs/>
              </w:rPr>
              <w:t>Тема 3.4.</w:t>
            </w:r>
          </w:p>
          <w:p w:rsidR="00D560C6" w:rsidRPr="00CD506A" w:rsidRDefault="00D560C6" w:rsidP="00CD506A">
            <w:pPr>
              <w:pStyle w:val="Default"/>
              <w:jc w:val="center"/>
            </w:pPr>
            <w:r w:rsidRPr="00CD506A">
              <w:t>Методы работы с источником информации</w:t>
            </w:r>
          </w:p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CD506A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7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Виды литературных источников и информационных ресурсов: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учебная литература (учебник, учебное пособие);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справочно-информационная литература  (энциклопедия, энциклопедический словарь, справочник, терминологический словарь, толковый словарь);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научная литература (монография, сборник научных трудов, тезисы докладов, научные журналы, диссертации);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информационные ресурсы (интернет - технологии)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 xml:space="preserve">Правила поиска информации в Интернете. Приемы работы с текстом. 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Виды чтения. Виды фиксирования информации.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Виды обобщения информации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CD506A">
              <w:rPr>
                <w:b/>
                <w:bCs/>
              </w:rPr>
              <w:t>Практические занятия: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9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 xml:space="preserve">Отработка методов поиска информации в Интернете: 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составление плана текста;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цитирование текста;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пометки в тексте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Оформление письменной части проекта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6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2,3</w:t>
            </w:r>
          </w:p>
        </w:tc>
      </w:tr>
      <w:tr w:rsidR="00D560C6" w:rsidRPr="00202FA6">
        <w:trPr>
          <w:trHeight w:val="219"/>
        </w:trPr>
        <w:tc>
          <w:tcPr>
            <w:tcW w:w="2544" w:type="dxa"/>
            <w:vMerge w:val="restart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CD506A">
              <w:rPr>
                <w:b/>
                <w:bCs/>
              </w:rPr>
              <w:t>Тема 3.5.</w:t>
            </w:r>
          </w:p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202FA6">
              <w:t>Основной этап работы - выполнение проекта</w:t>
            </w:r>
          </w:p>
        </w:tc>
        <w:tc>
          <w:tcPr>
            <w:tcW w:w="9851" w:type="dxa"/>
          </w:tcPr>
          <w:p w:rsidR="00D560C6" w:rsidRPr="00CD506A" w:rsidRDefault="00D560C6" w:rsidP="00887EEA">
            <w:pPr>
              <w:pStyle w:val="Default"/>
            </w:pPr>
            <w:r w:rsidRPr="00CD506A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4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CD506A" w:rsidRDefault="00D560C6" w:rsidP="00887EEA">
            <w:pPr>
              <w:pStyle w:val="Default"/>
            </w:pPr>
            <w:r w:rsidRPr="00CD506A">
              <w:t>Сбор и уточнение информации: интервью, опросы, наблюдения, эксперименты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Обсуждение методических аспектов и организация работы</w:t>
            </w:r>
          </w:p>
          <w:p w:rsidR="00D560C6" w:rsidRPr="00CD506A" w:rsidRDefault="00D560C6" w:rsidP="00887EEA">
            <w:pPr>
              <w:pStyle w:val="Default"/>
            </w:pPr>
            <w:r w:rsidRPr="00202FA6">
              <w:t>Структурирование проекта, работа над проектом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snapToGrid w:val="0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Практические занятия: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6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snapToGrid w:val="0"/>
              <w:rPr>
                <w:b/>
                <w:bCs/>
                <w:lang w:val="ru-RU"/>
              </w:rPr>
            </w:pPr>
            <w:r w:rsidRPr="00CD506A">
              <w:rPr>
                <w:lang w:val="ru-RU"/>
              </w:rPr>
              <w:t>Поэтапное выполнение исследовательских задач проекта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6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2,3</w:t>
            </w:r>
          </w:p>
        </w:tc>
      </w:tr>
      <w:tr w:rsidR="00D560C6" w:rsidRPr="00202FA6">
        <w:trPr>
          <w:trHeight w:val="219"/>
        </w:trPr>
        <w:tc>
          <w:tcPr>
            <w:tcW w:w="2544" w:type="dxa"/>
            <w:vMerge w:val="restart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CD506A">
              <w:rPr>
                <w:b/>
                <w:bCs/>
              </w:rPr>
              <w:t>Тема 3.6.</w:t>
            </w:r>
          </w:p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202FA6">
              <w:t>Заключительный этап работы. Обобщение</w:t>
            </w:r>
          </w:p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3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Подведение итогов: сбор, систематизация и анализ полученных результатов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Формулировка выводов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Структурирование проекта, правила оформления результатов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CD506A">
              <w:rPr>
                <w:b/>
                <w:bCs/>
              </w:rPr>
              <w:t>Практические занятия: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6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Работа над проектом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Оформление результатов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5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2,3</w:t>
            </w:r>
          </w:p>
        </w:tc>
      </w:tr>
      <w:tr w:rsidR="00D560C6" w:rsidRPr="00202FA6">
        <w:trPr>
          <w:trHeight w:val="219"/>
        </w:trPr>
        <w:tc>
          <w:tcPr>
            <w:tcW w:w="12395" w:type="dxa"/>
            <w:gridSpan w:val="2"/>
          </w:tcPr>
          <w:p w:rsidR="00D560C6" w:rsidRPr="00202FA6" w:rsidRDefault="00D560C6" w:rsidP="00CD506A">
            <w:pPr>
              <w:pStyle w:val="Default"/>
              <w:jc w:val="center"/>
            </w:pPr>
            <w:r w:rsidRPr="00CD506A">
              <w:rPr>
                <w:b/>
                <w:bCs/>
              </w:rPr>
              <w:t>Раздел 4 Подготовка к публичной защите проекта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 xml:space="preserve">21 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  <w:vMerge w:val="restart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CD506A">
              <w:rPr>
                <w:b/>
                <w:bCs/>
              </w:rPr>
              <w:t xml:space="preserve">Тема 4.1. </w:t>
            </w:r>
            <w:r w:rsidRPr="00CD506A">
              <w:t>Требования к оформлению текста</w:t>
            </w: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snapToGrid w:val="0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Содержание учебного материала: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6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Отчет о ходе выполнения проекта (оформление пояснительной записки к проекту)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Общие требования к оформлению текста (ГОСТы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текста) . Правила оформления титульного листа, содержания проекта. Оформление библиографического списка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>Правила оформления таблиц, графиков, диаграмм, схем.</w:t>
            </w:r>
          </w:p>
          <w:p w:rsidR="00D560C6" w:rsidRPr="00CD506A" w:rsidRDefault="00D560C6" w:rsidP="00CD506A">
            <w:pPr>
              <w:pStyle w:val="Standard"/>
              <w:snapToGrid w:val="0"/>
              <w:rPr>
                <w:lang w:val="ru-RU"/>
              </w:rPr>
            </w:pPr>
            <w:r w:rsidRPr="00CD506A">
              <w:rPr>
                <w:lang w:val="ru-RU"/>
              </w:rPr>
              <w:t xml:space="preserve">Презентация проекта. Особенности работы в программе </w:t>
            </w:r>
            <w:r w:rsidRPr="00202FA6">
              <w:t>PowerPoint</w:t>
            </w:r>
            <w:r w:rsidRPr="00CD506A">
              <w:rPr>
                <w:lang w:val="ru-RU"/>
              </w:rPr>
              <w:t>. Требования к содержанию слайдов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CD506A">
              <w:rPr>
                <w:b/>
                <w:bCs/>
              </w:rPr>
              <w:t>Практические занятия: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2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Оформление пояснительной записки к проекту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Оформление титульного листа. Оформление библиографического текста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2,3</w:t>
            </w:r>
          </w:p>
        </w:tc>
      </w:tr>
      <w:tr w:rsidR="00D560C6" w:rsidRPr="00202FA6">
        <w:trPr>
          <w:trHeight w:val="219"/>
        </w:trPr>
        <w:tc>
          <w:tcPr>
            <w:tcW w:w="2544" w:type="dxa"/>
            <w:vMerge w:val="restart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CD506A">
              <w:rPr>
                <w:b/>
                <w:bCs/>
              </w:rPr>
              <w:t xml:space="preserve">Тема 4.2. </w:t>
            </w:r>
            <w:r w:rsidRPr="00CD506A">
              <w:t>Требования к созданию презентации</w:t>
            </w: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CD506A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4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Презентация проекта: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 xml:space="preserve">Программа </w:t>
            </w:r>
            <w:r w:rsidRPr="00CD506A">
              <w:rPr>
                <w:lang w:val="en-US"/>
              </w:rPr>
              <w:t>Power</w:t>
            </w:r>
            <w:r w:rsidRPr="00202FA6">
              <w:t xml:space="preserve"> </w:t>
            </w:r>
            <w:r w:rsidRPr="00CD506A">
              <w:rPr>
                <w:lang w:val="en-US"/>
              </w:rPr>
              <w:t>Point</w:t>
            </w:r>
            <w:r w:rsidRPr="00202FA6">
              <w:t xml:space="preserve">: особенности работы 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Требования к оформлению презентаций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Формы презентаций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Содержание слайдов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CD506A">
              <w:rPr>
                <w:b/>
                <w:bCs/>
              </w:rPr>
              <w:t>Практические занятия: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6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Оформление слайдов в программе Power Point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Особенности оформления текста исследовательской работы (стили текстов) Лексические средства, применяемые в текстах научного характера. Допустимые сокращения слов в текстах. Правила оформления демонстрационных материалов (плакатов)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4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2,3</w:t>
            </w:r>
          </w:p>
        </w:tc>
      </w:tr>
      <w:tr w:rsidR="00D560C6" w:rsidRPr="00202FA6">
        <w:trPr>
          <w:trHeight w:val="219"/>
        </w:trPr>
        <w:tc>
          <w:tcPr>
            <w:tcW w:w="2544" w:type="dxa"/>
            <w:vMerge w:val="restart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CD506A">
              <w:rPr>
                <w:b/>
                <w:bCs/>
              </w:rPr>
              <w:t>Тема 4.3.</w:t>
            </w:r>
          </w:p>
          <w:p w:rsidR="00D560C6" w:rsidRPr="00CD506A" w:rsidRDefault="00D560C6" w:rsidP="00887EEA">
            <w:pPr>
              <w:pStyle w:val="Default"/>
            </w:pPr>
            <w:r w:rsidRPr="00CD506A">
              <w:t>Требования к защите проекта</w:t>
            </w: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CD506A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Время защиты. Требования к защите проекта. Критерии оценки проектной деятельности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1</w:t>
            </w: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CD506A">
              <w:rPr>
                <w:b/>
                <w:bCs/>
              </w:rPr>
              <w:t>Практические занятия: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2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Составление защитного выступления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2,3</w:t>
            </w:r>
          </w:p>
        </w:tc>
      </w:tr>
      <w:tr w:rsidR="00D560C6" w:rsidRPr="00202FA6">
        <w:trPr>
          <w:trHeight w:val="219"/>
        </w:trPr>
        <w:tc>
          <w:tcPr>
            <w:tcW w:w="2544" w:type="dxa"/>
            <w:vMerge w:val="restart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CD506A">
              <w:rPr>
                <w:b/>
                <w:bCs/>
              </w:rPr>
              <w:t>Консультации</w:t>
            </w:r>
          </w:p>
        </w:tc>
        <w:tc>
          <w:tcPr>
            <w:tcW w:w="9851" w:type="dxa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CD506A">
              <w:rPr>
                <w:b/>
                <w:bCs/>
              </w:rPr>
              <w:t>Повторение: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10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3</w:t>
            </w:r>
          </w:p>
        </w:tc>
      </w:tr>
      <w:tr w:rsidR="00D560C6" w:rsidRPr="00202FA6">
        <w:trPr>
          <w:trHeight w:val="219"/>
        </w:trPr>
        <w:tc>
          <w:tcPr>
            <w:tcW w:w="2544" w:type="dxa"/>
            <w:vMerge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202FA6" w:rsidRDefault="00D560C6" w:rsidP="00887EEA">
            <w:pPr>
              <w:pStyle w:val="Default"/>
            </w:pPr>
            <w:r w:rsidRPr="00202FA6">
              <w:t>Структура организации проектной деятельности.</w:t>
            </w:r>
          </w:p>
          <w:p w:rsidR="00D560C6" w:rsidRPr="00202FA6" w:rsidRDefault="00D560C6" w:rsidP="00887EEA">
            <w:pPr>
              <w:pStyle w:val="Default"/>
            </w:pPr>
            <w:r w:rsidRPr="00202FA6">
              <w:t>Разработка и презентация проекта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4</w:t>
            </w:r>
          </w:p>
          <w:p w:rsidR="00D560C6" w:rsidRPr="00CD506A" w:rsidRDefault="00D560C6" w:rsidP="00CD506A">
            <w:pPr>
              <w:pStyle w:val="Standard"/>
              <w:snapToGrid w:val="0"/>
              <w:jc w:val="center"/>
              <w:rPr>
                <w:lang w:val="ru-RU"/>
              </w:rPr>
            </w:pPr>
            <w:r w:rsidRPr="00CD506A">
              <w:rPr>
                <w:lang w:val="ru-RU"/>
              </w:rPr>
              <w:t>6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9851" w:type="dxa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CD506A">
              <w:rPr>
                <w:b/>
                <w:bCs/>
              </w:rPr>
              <w:t xml:space="preserve">Промежуточная аттестация: </w:t>
            </w: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4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lang w:val="ru-RU"/>
              </w:rPr>
            </w:pPr>
          </w:p>
        </w:tc>
      </w:tr>
      <w:tr w:rsidR="00D560C6" w:rsidRPr="00202FA6">
        <w:trPr>
          <w:trHeight w:val="219"/>
        </w:trPr>
        <w:tc>
          <w:tcPr>
            <w:tcW w:w="2544" w:type="dxa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  <w:r w:rsidRPr="00CD506A">
              <w:rPr>
                <w:b/>
                <w:bCs/>
              </w:rPr>
              <w:t>Всего:</w:t>
            </w:r>
          </w:p>
        </w:tc>
        <w:tc>
          <w:tcPr>
            <w:tcW w:w="9851" w:type="dxa"/>
          </w:tcPr>
          <w:p w:rsidR="00D560C6" w:rsidRPr="00CD506A" w:rsidRDefault="00D560C6" w:rsidP="00887EEA">
            <w:pPr>
              <w:pStyle w:val="Default"/>
              <w:rPr>
                <w:b/>
                <w:bCs/>
              </w:rPr>
            </w:pPr>
          </w:p>
        </w:tc>
        <w:tc>
          <w:tcPr>
            <w:tcW w:w="1000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D506A">
              <w:rPr>
                <w:b/>
                <w:bCs/>
                <w:lang w:val="ru-RU"/>
              </w:rPr>
              <w:t>116</w:t>
            </w:r>
          </w:p>
        </w:tc>
        <w:tc>
          <w:tcPr>
            <w:tcW w:w="1314" w:type="dxa"/>
          </w:tcPr>
          <w:p w:rsidR="00D560C6" w:rsidRPr="00CD506A" w:rsidRDefault="00D560C6" w:rsidP="00CD506A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</w:tc>
      </w:tr>
    </w:tbl>
    <w:p w:rsidR="00D560C6" w:rsidRPr="00034083" w:rsidRDefault="00D560C6" w:rsidP="007C750F">
      <w:pPr>
        <w:pStyle w:val="Default"/>
      </w:pPr>
    </w:p>
    <w:p w:rsidR="00D560C6" w:rsidRPr="00034083" w:rsidRDefault="00D560C6" w:rsidP="007C750F">
      <w:pPr>
        <w:pStyle w:val="Default"/>
      </w:pPr>
      <w:r w:rsidRPr="00034083">
        <w:t xml:space="preserve">Для характеристики уровня освоения учебного материала используются следующие обозначения: </w:t>
      </w:r>
    </w:p>
    <w:p w:rsidR="00D560C6" w:rsidRPr="00034083" w:rsidRDefault="00D560C6" w:rsidP="007C750F">
      <w:pPr>
        <w:pStyle w:val="Default"/>
      </w:pPr>
      <w:r w:rsidRPr="00034083">
        <w:t xml:space="preserve">1 – ознакомительный (узнавание ранее изученных объектов, свойств); </w:t>
      </w:r>
    </w:p>
    <w:p w:rsidR="00D560C6" w:rsidRPr="00034083" w:rsidRDefault="00D560C6" w:rsidP="007C750F">
      <w:pPr>
        <w:pStyle w:val="Default"/>
      </w:pPr>
      <w:r w:rsidRPr="00034083">
        <w:t xml:space="preserve">2 – репродуктивный (выполнение деятельности по образцу, инструкции или под руководством) </w:t>
      </w:r>
    </w:p>
    <w:p w:rsidR="00D560C6" w:rsidRPr="00034083" w:rsidRDefault="00D560C6" w:rsidP="006762DB">
      <w:pPr>
        <w:pStyle w:val="Default"/>
      </w:pPr>
      <w:r w:rsidRPr="00034083">
        <w:t xml:space="preserve">3 – продуктивный (планирование и самостоятельное выполнение деятельности, решение проблемных задач) </w:t>
      </w:r>
    </w:p>
    <w:p w:rsidR="00D560C6" w:rsidRPr="00034083" w:rsidRDefault="00D560C6" w:rsidP="006762DB">
      <w:pPr>
        <w:pStyle w:val="Default"/>
      </w:pPr>
    </w:p>
    <w:p w:rsidR="00D560C6" w:rsidRPr="00034083" w:rsidRDefault="00D560C6" w:rsidP="006762DB">
      <w:pPr>
        <w:pStyle w:val="Default"/>
      </w:pPr>
    </w:p>
    <w:p w:rsidR="00D560C6" w:rsidRPr="00034083" w:rsidRDefault="00D560C6" w:rsidP="007C750F">
      <w:pPr>
        <w:rPr>
          <w:lang w:val="ru-RU"/>
        </w:rPr>
        <w:sectPr w:rsidR="00D560C6" w:rsidRPr="00034083" w:rsidSect="00F34343">
          <w:headerReference w:type="default" r:id="rId10"/>
          <w:footerReference w:type="default" r:id="rId11"/>
          <w:pgSz w:w="16838" w:h="11906" w:orient="landscape"/>
          <w:pgMar w:top="568" w:right="1134" w:bottom="426" w:left="1134" w:header="720" w:footer="720" w:gutter="0"/>
          <w:cols w:space="720"/>
          <w:formProt w:val="0"/>
          <w:docGrid w:linePitch="360"/>
        </w:sectPr>
      </w:pPr>
    </w:p>
    <w:p w:rsidR="00D560C6" w:rsidRPr="00034083" w:rsidRDefault="00D560C6" w:rsidP="007C750F">
      <w:pPr>
        <w:pStyle w:val="Heading1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432"/>
        <w:jc w:val="center"/>
        <w:rPr>
          <w:b/>
          <w:bCs/>
          <w:caps/>
          <w:lang w:val="ru-RU"/>
        </w:rPr>
      </w:pPr>
      <w:r w:rsidRPr="00034083">
        <w:rPr>
          <w:b/>
          <w:bCs/>
          <w:caps/>
          <w:lang w:val="ru-RU"/>
        </w:rPr>
        <w:t>3. условия реализации программы учебной дисциплины</w:t>
      </w:r>
    </w:p>
    <w:p w:rsidR="00D560C6" w:rsidRPr="00034083" w:rsidRDefault="00D560C6" w:rsidP="007C750F">
      <w:pPr>
        <w:pStyle w:val="Standard"/>
        <w:jc w:val="center"/>
        <w:rPr>
          <w:b/>
          <w:bCs/>
          <w:lang w:val="ru-RU"/>
        </w:rPr>
      </w:pPr>
      <w:r w:rsidRPr="00034083">
        <w:rPr>
          <w:b/>
          <w:bCs/>
          <w:lang w:val="ru-RU"/>
        </w:rPr>
        <w:t>«</w:t>
      </w:r>
      <w:r>
        <w:rPr>
          <w:b/>
          <w:bCs/>
          <w:lang w:val="ru-RU"/>
        </w:rPr>
        <w:t>ИНДИВИДУАЛЬНОЕ  ПРОЕКТИРОВАНИЕ</w:t>
      </w:r>
      <w:r w:rsidRPr="00034083">
        <w:rPr>
          <w:b/>
          <w:bCs/>
          <w:lang w:val="ru-RU"/>
        </w:rPr>
        <w:t>»</w:t>
      </w:r>
    </w:p>
    <w:p w:rsidR="00D560C6" w:rsidRPr="00034083" w:rsidRDefault="00D560C6" w:rsidP="007C750F">
      <w:pPr>
        <w:pStyle w:val="Standard"/>
        <w:jc w:val="center"/>
        <w:rPr>
          <w:lang w:val="ru-RU"/>
        </w:rPr>
      </w:pPr>
    </w:p>
    <w:p w:rsidR="00D560C6" w:rsidRPr="00034083" w:rsidRDefault="00D560C6" w:rsidP="007C750F">
      <w:pPr>
        <w:pStyle w:val="Default"/>
        <w:rPr>
          <w:b/>
          <w:bCs/>
        </w:rPr>
      </w:pPr>
      <w:r w:rsidRPr="00034083">
        <w:rPr>
          <w:b/>
          <w:bCs/>
        </w:rPr>
        <w:t xml:space="preserve">3.1. Требования к минимальному материально-техническому обеспечению </w:t>
      </w:r>
    </w:p>
    <w:p w:rsidR="00D560C6" w:rsidRPr="00034083" w:rsidRDefault="00D560C6" w:rsidP="00B14805">
      <w:pPr>
        <w:pStyle w:val="Default"/>
        <w:jc w:val="both"/>
        <w:rPr>
          <w:b/>
          <w:bCs/>
        </w:rPr>
      </w:pPr>
    </w:p>
    <w:p w:rsidR="00D560C6" w:rsidRPr="00034083" w:rsidRDefault="00D560C6" w:rsidP="00B14805">
      <w:pPr>
        <w:pStyle w:val="Default"/>
        <w:jc w:val="both"/>
      </w:pPr>
      <w:r w:rsidRPr="00034083">
        <w:t xml:space="preserve">Реализация Рабочей программы  учебной дисциплины требует наличия учебной аудитории. </w:t>
      </w:r>
    </w:p>
    <w:p w:rsidR="00D560C6" w:rsidRPr="00034083" w:rsidRDefault="00D560C6" w:rsidP="00B14805">
      <w:pPr>
        <w:pStyle w:val="Default"/>
        <w:jc w:val="both"/>
      </w:pPr>
      <w:r w:rsidRPr="00034083">
        <w:t xml:space="preserve">Оборудование учебной аудитории: рабочие места студентов, преподавателя. </w:t>
      </w:r>
    </w:p>
    <w:p w:rsidR="00D560C6" w:rsidRPr="00034083" w:rsidRDefault="00D560C6" w:rsidP="00B14805">
      <w:pPr>
        <w:pStyle w:val="Default"/>
        <w:jc w:val="both"/>
      </w:pPr>
    </w:p>
    <w:p w:rsidR="00D560C6" w:rsidRPr="00034083" w:rsidRDefault="00D560C6" w:rsidP="00B14805">
      <w:pPr>
        <w:pStyle w:val="Default"/>
        <w:jc w:val="both"/>
      </w:pPr>
      <w:r w:rsidRPr="00034083">
        <w:rPr>
          <w:b/>
          <w:bCs/>
        </w:rPr>
        <w:t>Технические средства обучения:</w:t>
      </w:r>
      <w:r w:rsidRPr="00034083">
        <w:t xml:space="preserve">  мультимедийный проектор, принтер, сканер, маркерная доска, сеть Интернет. </w:t>
      </w:r>
    </w:p>
    <w:p w:rsidR="00D560C6" w:rsidRPr="00034083" w:rsidRDefault="00D560C6" w:rsidP="00B14805">
      <w:pPr>
        <w:pStyle w:val="Default"/>
        <w:jc w:val="both"/>
      </w:pPr>
    </w:p>
    <w:p w:rsidR="00D560C6" w:rsidRPr="00034083" w:rsidRDefault="00D560C6" w:rsidP="00B14805">
      <w:pPr>
        <w:pStyle w:val="Default"/>
        <w:jc w:val="both"/>
        <w:rPr>
          <w:b/>
          <w:bCs/>
        </w:rPr>
      </w:pPr>
      <w:r w:rsidRPr="00034083">
        <w:rPr>
          <w:b/>
          <w:bCs/>
        </w:rPr>
        <w:t xml:space="preserve">3.2. Информационное обеспечение обучения </w:t>
      </w:r>
    </w:p>
    <w:p w:rsidR="00D560C6" w:rsidRPr="00034083" w:rsidRDefault="00D560C6" w:rsidP="00B14805">
      <w:pPr>
        <w:pStyle w:val="Default"/>
        <w:jc w:val="both"/>
        <w:rPr>
          <w:b/>
          <w:bCs/>
        </w:rPr>
      </w:pPr>
    </w:p>
    <w:p w:rsidR="00D560C6" w:rsidRPr="00034083" w:rsidRDefault="00D560C6" w:rsidP="00975751">
      <w:pPr>
        <w:pStyle w:val="Default"/>
        <w:jc w:val="both"/>
      </w:pPr>
      <w:r w:rsidRPr="00034083">
        <w:t xml:space="preserve">- учебники, учебные пособия; </w:t>
      </w:r>
    </w:p>
    <w:p w:rsidR="00D560C6" w:rsidRPr="00034083" w:rsidRDefault="00D560C6" w:rsidP="00975751">
      <w:pPr>
        <w:pStyle w:val="Default"/>
        <w:jc w:val="both"/>
      </w:pPr>
      <w:r w:rsidRPr="00034083">
        <w:t xml:space="preserve">- комплект учебно - наглядных пособий: </w:t>
      </w:r>
    </w:p>
    <w:p w:rsidR="00D560C6" w:rsidRPr="00034083" w:rsidRDefault="00D560C6" w:rsidP="00975751">
      <w:pPr>
        <w:pStyle w:val="Default"/>
        <w:jc w:val="both"/>
      </w:pPr>
      <w:r w:rsidRPr="00034083">
        <w:t xml:space="preserve">- словари терминов и понятий по темам дисциплины, </w:t>
      </w:r>
    </w:p>
    <w:p w:rsidR="00D560C6" w:rsidRPr="00034083" w:rsidRDefault="00D560C6" w:rsidP="00975751">
      <w:pPr>
        <w:pStyle w:val="Default"/>
        <w:jc w:val="both"/>
      </w:pPr>
      <w:r w:rsidRPr="00034083">
        <w:t xml:space="preserve">- опорные конспекты, </w:t>
      </w:r>
    </w:p>
    <w:p w:rsidR="00D560C6" w:rsidRPr="00034083" w:rsidRDefault="00D560C6" w:rsidP="00975751">
      <w:pPr>
        <w:pStyle w:val="Default"/>
        <w:jc w:val="both"/>
      </w:pPr>
      <w:r w:rsidRPr="00034083">
        <w:t xml:space="preserve">- схемы, таблицы, стенды; </w:t>
      </w:r>
    </w:p>
    <w:p w:rsidR="00D560C6" w:rsidRPr="00034083" w:rsidRDefault="00D560C6" w:rsidP="00975751">
      <w:pPr>
        <w:pStyle w:val="Default"/>
        <w:jc w:val="both"/>
      </w:pPr>
      <w:r w:rsidRPr="00034083">
        <w:t xml:space="preserve">- карточки, раздаточный материал; </w:t>
      </w:r>
    </w:p>
    <w:p w:rsidR="00D560C6" w:rsidRPr="00034083" w:rsidRDefault="00D560C6" w:rsidP="00975751">
      <w:pPr>
        <w:pStyle w:val="Default"/>
        <w:jc w:val="both"/>
      </w:pPr>
      <w:r w:rsidRPr="00034083">
        <w:t xml:space="preserve">- комплект электронных презентаций по темам дисциплины; </w:t>
      </w:r>
    </w:p>
    <w:p w:rsidR="00D560C6" w:rsidRPr="00034083" w:rsidRDefault="00D560C6" w:rsidP="00975751">
      <w:pPr>
        <w:pStyle w:val="Default"/>
        <w:jc w:val="both"/>
      </w:pPr>
      <w:r w:rsidRPr="00034083">
        <w:t>- программное обеспечение для разработки презентаций проектов;</w:t>
      </w:r>
    </w:p>
    <w:p w:rsidR="00D560C6" w:rsidRPr="00034083" w:rsidRDefault="00D560C6" w:rsidP="00975751">
      <w:pPr>
        <w:pStyle w:val="Default"/>
        <w:jc w:val="both"/>
      </w:pPr>
      <w:r w:rsidRPr="00034083">
        <w:t xml:space="preserve">- материалы тестирования. </w:t>
      </w:r>
    </w:p>
    <w:p w:rsidR="00D560C6" w:rsidRPr="00034083" w:rsidRDefault="00D560C6" w:rsidP="00B14805">
      <w:pPr>
        <w:pStyle w:val="Default"/>
        <w:jc w:val="both"/>
        <w:rPr>
          <w:b/>
          <w:bCs/>
        </w:rPr>
      </w:pPr>
    </w:p>
    <w:p w:rsidR="00D560C6" w:rsidRPr="00034083" w:rsidRDefault="00D560C6" w:rsidP="00B14805">
      <w:pPr>
        <w:pStyle w:val="Default"/>
        <w:jc w:val="both"/>
        <w:rPr>
          <w:b/>
          <w:bCs/>
        </w:rPr>
      </w:pPr>
      <w:r w:rsidRPr="00034083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D560C6" w:rsidRPr="00034083" w:rsidRDefault="00D560C6" w:rsidP="00B14805">
      <w:pPr>
        <w:pStyle w:val="Default"/>
        <w:jc w:val="both"/>
        <w:rPr>
          <w:i/>
          <w:iCs/>
        </w:rPr>
      </w:pPr>
    </w:p>
    <w:p w:rsidR="00D560C6" w:rsidRDefault="00D560C6" w:rsidP="00034083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034083">
        <w:rPr>
          <w:b/>
          <w:bCs/>
          <w:lang w:val="ru-RU"/>
        </w:rPr>
        <w:t xml:space="preserve">Основные источники для студентов: </w:t>
      </w:r>
    </w:p>
    <w:p w:rsidR="00D560C6" w:rsidRDefault="00D560C6" w:rsidP="00034083">
      <w:pPr>
        <w:autoSpaceDE w:val="0"/>
        <w:autoSpaceDN w:val="0"/>
        <w:adjustRightInd w:val="0"/>
        <w:jc w:val="both"/>
        <w:rPr>
          <w:lang w:val="ru-RU"/>
        </w:rPr>
      </w:pPr>
      <w:r w:rsidRPr="00D57452">
        <w:rPr>
          <w:lang w:val="ru-RU"/>
        </w:rPr>
        <w:t>1. Пастухова, И.П. Основы учебно-исследовательской деятельности студентов: учеб. пособие / И.П. Пастухова, Н.В</w:t>
      </w:r>
      <w:r>
        <w:rPr>
          <w:lang w:val="ru-RU"/>
        </w:rPr>
        <w:t>. Тарасова. – М.: Академия, 2015</w:t>
      </w:r>
      <w:r w:rsidRPr="00D57452">
        <w:rPr>
          <w:lang w:val="ru-RU"/>
        </w:rPr>
        <w:t xml:space="preserve"> г.</w:t>
      </w:r>
    </w:p>
    <w:p w:rsidR="00D560C6" w:rsidRDefault="00D560C6" w:rsidP="00034083">
      <w:pPr>
        <w:autoSpaceDE w:val="0"/>
        <w:autoSpaceDN w:val="0"/>
        <w:adjustRightInd w:val="0"/>
        <w:jc w:val="both"/>
        <w:rPr>
          <w:b/>
          <w:bCs/>
          <w:lang w:val="ru-RU"/>
        </w:rPr>
      </w:pPr>
    </w:p>
    <w:p w:rsidR="00D560C6" w:rsidRPr="00C857CB" w:rsidRDefault="00D560C6" w:rsidP="00C857CB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Дополнительные источники для студентов:</w:t>
      </w:r>
    </w:p>
    <w:p w:rsidR="00D560C6" w:rsidRDefault="00D560C6" w:rsidP="00B14805">
      <w:pPr>
        <w:pStyle w:val="Default"/>
        <w:jc w:val="both"/>
      </w:pPr>
      <w:r>
        <w:rPr>
          <w:kern w:val="2"/>
          <w:lang w:eastAsia="ru-RU"/>
        </w:rPr>
        <w:t>1.</w:t>
      </w:r>
      <w:r>
        <w:t xml:space="preserve"> Петрова, С.А. Основы исследовательской деятельности: учеб. пособие / С.А. Петрова, И.А. Ясинский. – М.: ФОРУМ, 2010. </w:t>
      </w:r>
    </w:p>
    <w:p w:rsidR="00D560C6" w:rsidRDefault="00D560C6" w:rsidP="00B14805">
      <w:pPr>
        <w:pStyle w:val="Default"/>
        <w:jc w:val="both"/>
      </w:pPr>
      <w:r>
        <w:t>2.Бережнова, Е.В. Основы учебно-исследовательской деятельности студентов: учебник / Е.В. Бережнова, В.В. Краевский. – 4-е изд. – М.: Академия, 2008.</w:t>
      </w:r>
    </w:p>
    <w:p w:rsidR="00D560C6" w:rsidRPr="00034083" w:rsidRDefault="00D560C6" w:rsidP="00B14805">
      <w:pPr>
        <w:pStyle w:val="Default"/>
        <w:jc w:val="both"/>
        <w:rPr>
          <w:b/>
          <w:bCs/>
        </w:rPr>
      </w:pPr>
    </w:p>
    <w:p w:rsidR="00D560C6" w:rsidRPr="00034083" w:rsidRDefault="00D560C6" w:rsidP="007C750F">
      <w:pPr>
        <w:pStyle w:val="Default"/>
        <w:rPr>
          <w:b/>
          <w:bCs/>
        </w:rPr>
      </w:pPr>
      <w:r w:rsidRPr="00034083">
        <w:rPr>
          <w:b/>
          <w:bCs/>
        </w:rPr>
        <w:t xml:space="preserve">Интернет-ресурсы: </w:t>
      </w:r>
    </w:p>
    <w:p w:rsidR="00D560C6" w:rsidRPr="00034083" w:rsidRDefault="00D560C6" w:rsidP="007C750F">
      <w:pPr>
        <w:pStyle w:val="Default"/>
      </w:pPr>
      <w:r w:rsidRPr="00034083">
        <w:t xml:space="preserve">http://eor.edu.ru, </w:t>
      </w:r>
    </w:p>
    <w:p w:rsidR="00D560C6" w:rsidRPr="00034083" w:rsidRDefault="00D560C6" w:rsidP="007C750F">
      <w:pPr>
        <w:pStyle w:val="Default"/>
      </w:pPr>
      <w:r w:rsidRPr="00034083">
        <w:t xml:space="preserve">http://school-collection.edu.ru, </w:t>
      </w:r>
    </w:p>
    <w:p w:rsidR="00D560C6" w:rsidRPr="00034083" w:rsidRDefault="00D560C6" w:rsidP="007C750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034083">
        <w:t>http</w:t>
      </w:r>
      <w:r w:rsidRPr="00034083">
        <w:rPr>
          <w:lang w:val="ru-RU"/>
        </w:rPr>
        <w:t>://</w:t>
      </w:r>
      <w:r w:rsidRPr="00034083">
        <w:t>edu</w:t>
      </w:r>
      <w:r w:rsidRPr="00034083">
        <w:rPr>
          <w:lang w:val="ru-RU"/>
        </w:rPr>
        <w:t>.</w:t>
      </w:r>
      <w:r w:rsidRPr="00034083">
        <w:t>ru</w:t>
      </w:r>
      <w:r w:rsidRPr="00034083">
        <w:rPr>
          <w:lang w:val="ru-RU"/>
        </w:rPr>
        <w:t xml:space="preserve">, </w:t>
      </w:r>
      <w:r w:rsidRPr="00034083">
        <w:t>http</w:t>
      </w:r>
      <w:r w:rsidRPr="00034083">
        <w:rPr>
          <w:lang w:val="ru-RU"/>
        </w:rPr>
        <w:t>://</w:t>
      </w:r>
      <w:r w:rsidRPr="00034083">
        <w:t>www</w:t>
      </w:r>
      <w:r w:rsidRPr="00034083">
        <w:rPr>
          <w:lang w:val="ru-RU"/>
        </w:rPr>
        <w:t>.</w:t>
      </w:r>
      <w:r w:rsidRPr="00034083">
        <w:t>edu</w:t>
      </w:r>
      <w:r w:rsidRPr="00034083">
        <w:rPr>
          <w:lang w:val="ru-RU"/>
        </w:rPr>
        <w:t>.</w:t>
      </w:r>
      <w:r w:rsidRPr="00034083">
        <w:t>ru</w:t>
      </w:r>
    </w:p>
    <w:p w:rsidR="00D560C6" w:rsidRPr="00034083" w:rsidRDefault="00D560C6" w:rsidP="00C326EA">
      <w:pPr>
        <w:widowControl/>
        <w:tabs>
          <w:tab w:val="left" w:pos="916"/>
          <w:tab w:val="left" w:pos="1832"/>
          <w:tab w:val="left" w:pos="2748"/>
          <w:tab w:val="left" w:pos="3664"/>
          <w:tab w:val="center" w:pos="4961"/>
        </w:tabs>
        <w:suppressAutoHyphens w:val="0"/>
        <w:textAlignment w:val="auto"/>
        <w:rPr>
          <w:shd w:val="clear" w:color="auto" w:fill="FFFFFF"/>
        </w:rPr>
      </w:pPr>
      <w:r w:rsidRPr="00034083">
        <w:rPr>
          <w:shd w:val="clear" w:color="auto" w:fill="FFFFFF"/>
          <w:lang w:val="ru-RU"/>
        </w:rPr>
        <w:t>И</w:t>
      </w:r>
      <w:r w:rsidRPr="00034083">
        <w:rPr>
          <w:shd w:val="clear" w:color="auto" w:fill="FFFFFF"/>
        </w:rPr>
        <w:t>.</w:t>
      </w:r>
      <w:r w:rsidRPr="00034083">
        <w:rPr>
          <w:shd w:val="clear" w:color="auto" w:fill="FFFFFF"/>
          <w:lang w:val="ru-RU"/>
        </w:rPr>
        <w:t>Р</w:t>
      </w:r>
      <w:r w:rsidRPr="00034083">
        <w:rPr>
          <w:shd w:val="clear" w:color="auto" w:fill="FFFFFF"/>
        </w:rPr>
        <w:t xml:space="preserve"> 3.ege.yandex.ru/informatics</w:t>
      </w:r>
      <w:r w:rsidRPr="00034083">
        <w:rPr>
          <w:shd w:val="clear" w:color="auto" w:fill="FFFFFF"/>
        </w:rPr>
        <w:tab/>
      </w:r>
    </w:p>
    <w:p w:rsidR="00D560C6" w:rsidRPr="00034083" w:rsidRDefault="00D560C6" w:rsidP="00C326EA">
      <w:pPr>
        <w:rPr>
          <w:lang w:eastAsia="ru-RU"/>
        </w:rPr>
      </w:pPr>
      <w:hyperlink r:id="rId12" w:history="1">
        <w:r w:rsidRPr="00034083">
          <w:rPr>
            <w:lang w:eastAsia="ru-RU"/>
          </w:rPr>
          <w:t>doob-054.narod.ru</w:t>
        </w:r>
      </w:hyperlink>
      <w:r w:rsidRPr="00034083">
        <w:rPr>
          <w:lang w:eastAsia="ru-RU"/>
        </w:rPr>
        <w:t>›</w:t>
      </w:r>
      <w:hyperlink r:id="rId13" w:history="1">
        <w:r w:rsidRPr="00034083">
          <w:rPr>
            <w:lang w:eastAsia="ru-RU"/>
          </w:rPr>
          <w:t>project.html</w:t>
        </w:r>
      </w:hyperlink>
    </w:p>
    <w:p w:rsidR="00D560C6" w:rsidRPr="00034083" w:rsidRDefault="00D560C6" w:rsidP="00C326EA">
      <w:pPr>
        <w:rPr>
          <w:lang w:eastAsia="ru-RU"/>
        </w:rPr>
      </w:pPr>
      <w:hyperlink r:id="rId14" w:history="1">
        <w:r w:rsidRPr="00034083">
          <w:rPr>
            <w:lang w:eastAsia="ru-RU"/>
          </w:rPr>
          <w:t>pedagogie.ru</w:t>
        </w:r>
      </w:hyperlink>
      <w:r w:rsidRPr="00034083">
        <w:rPr>
          <w:lang w:eastAsia="ru-RU"/>
        </w:rPr>
        <w:t>›</w:t>
      </w:r>
      <w:hyperlink r:id="rId15" w:history="1">
        <w:r w:rsidRPr="00034083">
          <w:rPr>
            <w:lang w:eastAsia="ru-RU"/>
          </w:rPr>
          <w:t>Технологии</w:t>
        </w:r>
      </w:hyperlink>
      <w:r w:rsidRPr="00034083">
        <w:rPr>
          <w:lang w:eastAsia="ru-RU"/>
        </w:rPr>
        <w:t>›</w:t>
      </w:r>
      <w:hyperlink r:id="rId16" w:history="1">
        <w:r w:rsidRPr="00034083">
          <w:rPr>
            <w:lang w:eastAsia="ru-RU"/>
          </w:rPr>
          <w:t>metod-uchebnyh-proektov…</w:t>
        </w:r>
      </w:hyperlink>
    </w:p>
    <w:p w:rsidR="00D560C6" w:rsidRPr="00034083" w:rsidRDefault="00D560C6" w:rsidP="00C326EA">
      <w:pPr>
        <w:rPr>
          <w:lang w:eastAsia="ru-RU"/>
        </w:rPr>
      </w:pPr>
      <w:hyperlink r:id="rId17" w:history="1">
        <w:r w:rsidRPr="00034083">
          <w:rPr>
            <w:lang w:eastAsia="ru-RU"/>
          </w:rPr>
          <w:t>StudFiles.ru</w:t>
        </w:r>
      </w:hyperlink>
      <w:r w:rsidRPr="00034083">
        <w:rPr>
          <w:lang w:eastAsia="ru-RU"/>
        </w:rPr>
        <w:t>›</w:t>
      </w:r>
      <w:hyperlink r:id="rId18" w:history="1">
        <w:r w:rsidRPr="00034083">
          <w:rPr>
            <w:lang w:eastAsia="ru-RU"/>
          </w:rPr>
          <w:t>preview/1096574/</w:t>
        </w:r>
      </w:hyperlink>
    </w:p>
    <w:p w:rsidR="00D560C6" w:rsidRPr="00034083" w:rsidRDefault="00D560C6" w:rsidP="00C326EA">
      <w:hyperlink r:id="rId19" w:history="1">
        <w:r w:rsidRPr="00034083">
          <w:rPr>
            <w:lang w:eastAsia="ru-RU"/>
          </w:rPr>
          <w:t>filolingvia.com</w:t>
        </w:r>
      </w:hyperlink>
      <w:r w:rsidRPr="00034083">
        <w:rPr>
          <w:lang w:eastAsia="ru-RU"/>
        </w:rPr>
        <w:t>›</w:t>
      </w:r>
      <w:hyperlink r:id="rId20" w:history="1">
        <w:r w:rsidRPr="00034083">
          <w:rPr>
            <w:lang w:eastAsia="ru-RU"/>
          </w:rPr>
          <w:t>publ/454-1-0-3742</w:t>
        </w:r>
      </w:hyperlink>
    </w:p>
    <w:p w:rsidR="00D560C6" w:rsidRPr="00034083" w:rsidRDefault="00D560C6" w:rsidP="007C75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shd w:val="clear" w:color="auto" w:fill="FFFFFF"/>
        </w:rPr>
      </w:pPr>
    </w:p>
    <w:p w:rsidR="00D560C6" w:rsidRPr="00034083" w:rsidRDefault="00D560C6" w:rsidP="007C75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b/>
          <w:bCs/>
          <w:shd w:val="clear" w:color="auto" w:fill="FFFFFF"/>
          <w:lang w:val="ru-RU"/>
        </w:rPr>
      </w:pPr>
      <w:r w:rsidRPr="00034083">
        <w:rPr>
          <w:b/>
          <w:bCs/>
          <w:shd w:val="clear" w:color="auto" w:fill="FFFFFF"/>
          <w:lang w:val="ru-RU"/>
        </w:rPr>
        <w:t>3.3. Методические рекомендации по организации изучения дисциплины</w:t>
      </w:r>
    </w:p>
    <w:p w:rsidR="00D560C6" w:rsidRPr="00034083" w:rsidRDefault="00D560C6" w:rsidP="007C75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b/>
          <w:bCs/>
          <w:shd w:val="clear" w:color="auto" w:fill="FFFFFF"/>
          <w:lang w:val="ru-RU"/>
        </w:rPr>
      </w:pPr>
    </w:p>
    <w:p w:rsidR="00D560C6" w:rsidRPr="00034083" w:rsidRDefault="00D560C6" w:rsidP="005101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auto"/>
        <w:rPr>
          <w:shd w:val="clear" w:color="auto" w:fill="FFFFFF"/>
          <w:lang w:val="ru-RU"/>
        </w:rPr>
      </w:pPr>
      <w:r w:rsidRPr="00034083">
        <w:rPr>
          <w:shd w:val="clear" w:color="auto" w:fill="FFFFFF"/>
          <w:lang w:val="ru-RU"/>
        </w:rPr>
        <w:tab/>
        <w:t>В целях реализации компетентностного подхода при преподавании дисциплины используются современные образовательные технологии: практико-ориентированные технологии (практические работы), информационные технологии (компьютерные презентации), технологии развивающего обучения, технологии проблемного обучения (проблемное</w:t>
      </w:r>
      <w:r w:rsidRPr="00034083">
        <w:rPr>
          <w:shd w:val="clear" w:color="auto" w:fill="FFFFFF"/>
          <w:lang w:val="ru-RU"/>
        </w:rPr>
        <w:tab/>
        <w:t xml:space="preserve"> изложение, эвристическая беседа, исследовательский метод, технологии эвристического обучения (выполнение творческих проектов, "мозговая атака", игровые методики), технология ситуационного обучения (кейс-метод). В сочетании с внеаудиторной работой, для формирования и развития общих и профессиональных компетенций обучающихся применяются активные и интерактивные формы проведения занятий (групповая консультация, разбор конкретных ситуаций, деловые и ролевые игры, групповая дискуссия).</w:t>
      </w:r>
    </w:p>
    <w:p w:rsidR="00D560C6" w:rsidRPr="00034083" w:rsidRDefault="00D560C6" w:rsidP="0073055D">
      <w:pPr>
        <w:pStyle w:val="Default"/>
        <w:jc w:val="both"/>
        <w:rPr>
          <w:shd w:val="clear" w:color="auto" w:fill="FFFFFF"/>
        </w:rPr>
      </w:pPr>
      <w:r w:rsidRPr="00034083">
        <w:rPr>
          <w:shd w:val="clear" w:color="auto" w:fill="FFFFFF"/>
        </w:rPr>
        <w:tab/>
        <w:t>Для проведения текущего контроля знаний проводятся устные индивидуальный и фронтальный) и письменные опросы (тестирование, и</w:t>
      </w:r>
      <w:r w:rsidRPr="00034083">
        <w:t>ндивидуальные задания,  сообщения,  доклады, презентации ,</w:t>
      </w:r>
      <w:r w:rsidRPr="00034083">
        <w:rPr>
          <w:shd w:val="clear" w:color="auto" w:fill="FFFFFF"/>
        </w:rPr>
        <w:t>а также просмотр и оценка отчетных работ по практическим занятиям.</w:t>
      </w:r>
    </w:p>
    <w:p w:rsidR="00D560C6" w:rsidRPr="00034083" w:rsidRDefault="00D560C6" w:rsidP="005101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textAlignment w:val="auto"/>
        <w:rPr>
          <w:lang w:val="ru-RU"/>
        </w:rPr>
      </w:pPr>
      <w:r w:rsidRPr="00034083">
        <w:rPr>
          <w:shd w:val="clear" w:color="auto" w:fill="FFFFFF"/>
          <w:lang w:val="ru-RU"/>
        </w:rPr>
        <w:tab/>
        <w:t>Итоговый контроль знаний проводится по завершению курса дисциплины в форме дифференцированного зачета.</w:t>
      </w:r>
    </w:p>
    <w:p w:rsidR="00D560C6" w:rsidRPr="00034083" w:rsidRDefault="00D560C6" w:rsidP="00034083">
      <w:pPr>
        <w:pStyle w:val="Standard"/>
        <w:rPr>
          <w:b/>
          <w:bCs/>
          <w:caps/>
          <w:lang w:val="ru-RU" w:eastAsia="ar-SA"/>
        </w:rPr>
      </w:pPr>
    </w:p>
    <w:p w:rsidR="00D560C6" w:rsidRPr="00034083" w:rsidRDefault="00D560C6" w:rsidP="007C2881">
      <w:pPr>
        <w:pStyle w:val="Standard"/>
        <w:jc w:val="center"/>
        <w:rPr>
          <w:b/>
          <w:bCs/>
          <w:caps/>
          <w:lang w:val="ru-RU" w:eastAsia="ar-SA"/>
        </w:rPr>
      </w:pPr>
    </w:p>
    <w:p w:rsidR="00D560C6" w:rsidRPr="00034083" w:rsidRDefault="00D560C6" w:rsidP="007C2881">
      <w:pPr>
        <w:pStyle w:val="Standard"/>
        <w:jc w:val="center"/>
        <w:rPr>
          <w:b/>
          <w:bCs/>
          <w:lang w:val="ru-RU"/>
        </w:rPr>
      </w:pPr>
      <w:r w:rsidRPr="00034083">
        <w:rPr>
          <w:b/>
          <w:bCs/>
          <w:caps/>
          <w:lang w:val="ru-RU" w:eastAsia="ar-SA"/>
        </w:rPr>
        <w:t xml:space="preserve">4. Контроль и оценка результатов освоения УЧЕБНОЙ Дисциплины </w:t>
      </w:r>
      <w:r w:rsidRPr="00034083">
        <w:rPr>
          <w:b/>
          <w:bCs/>
          <w:lang w:val="ru-RU"/>
        </w:rPr>
        <w:t>«ИНДИВИДУАЛЬНОЕ ПРОЕКТИРОВАНИЕ»</w:t>
      </w:r>
    </w:p>
    <w:p w:rsidR="00D560C6" w:rsidRPr="00034083" w:rsidRDefault="00D560C6" w:rsidP="007C75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b/>
          <w:bCs/>
          <w:caps/>
          <w:lang w:val="ru-RU" w:eastAsia="ar-SA"/>
        </w:rPr>
      </w:pPr>
    </w:p>
    <w:p w:rsidR="00D560C6" w:rsidRPr="00034083" w:rsidRDefault="00D560C6" w:rsidP="007C750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jc w:val="both"/>
        <w:textAlignment w:val="auto"/>
        <w:rPr>
          <w:lang w:val="ru-RU"/>
        </w:rPr>
      </w:pPr>
      <w:r w:rsidRPr="00034083">
        <w:rPr>
          <w:b/>
          <w:bCs/>
          <w:lang w:val="ru-RU" w:eastAsia="ar-SA"/>
        </w:rPr>
        <w:t>Контроль и оценка</w:t>
      </w:r>
      <w:r w:rsidRPr="00034083">
        <w:rPr>
          <w:lang w:val="ru-RU"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D560C6" w:rsidRPr="00034083" w:rsidRDefault="00D560C6" w:rsidP="007C750F">
      <w:pPr>
        <w:widowControl/>
        <w:suppressAutoHyphens w:val="0"/>
        <w:textAlignment w:val="auto"/>
        <w:rPr>
          <w:lang w:val="ru-RU" w:eastAsia="ar-SA"/>
        </w:rPr>
      </w:pPr>
    </w:p>
    <w:p w:rsidR="00D560C6" w:rsidRPr="00034083" w:rsidRDefault="00D560C6" w:rsidP="007C750F">
      <w:pPr>
        <w:widowControl/>
        <w:suppressAutoHyphens w:val="0"/>
        <w:textAlignment w:val="auto"/>
        <w:rPr>
          <w:lang w:val="ru-RU" w:eastAsia="ar-SA"/>
        </w:rPr>
      </w:pPr>
    </w:p>
    <w:tbl>
      <w:tblPr>
        <w:tblW w:w="976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5857"/>
        <w:gridCol w:w="3910"/>
      </w:tblGrid>
      <w:tr w:rsidR="00D560C6" w:rsidRPr="009C1779">
        <w:tc>
          <w:tcPr>
            <w:tcW w:w="5857" w:type="dxa"/>
            <w:vAlign w:val="center"/>
          </w:tcPr>
          <w:p w:rsidR="00D560C6" w:rsidRPr="00034083" w:rsidRDefault="00D560C6" w:rsidP="00571E48">
            <w:pPr>
              <w:widowControl/>
              <w:suppressAutoHyphens w:val="0"/>
              <w:snapToGrid w:val="0"/>
              <w:jc w:val="center"/>
              <w:textAlignment w:val="auto"/>
              <w:rPr>
                <w:b/>
                <w:bCs/>
                <w:lang w:val="ru-RU" w:eastAsia="ar-SA"/>
              </w:rPr>
            </w:pPr>
            <w:r w:rsidRPr="00034083">
              <w:rPr>
                <w:b/>
                <w:bCs/>
                <w:lang w:val="ru-RU" w:eastAsia="ar-SA"/>
              </w:rPr>
              <w:t>Результаты обучения</w:t>
            </w:r>
          </w:p>
          <w:p w:rsidR="00D560C6" w:rsidRPr="00034083" w:rsidRDefault="00D560C6" w:rsidP="00571E48">
            <w:pPr>
              <w:widowControl/>
              <w:suppressAutoHyphens w:val="0"/>
              <w:jc w:val="center"/>
              <w:textAlignment w:val="auto"/>
              <w:rPr>
                <w:b/>
                <w:bCs/>
                <w:lang w:val="ru-RU" w:eastAsia="ar-SA"/>
              </w:rPr>
            </w:pPr>
            <w:r w:rsidRPr="00034083">
              <w:rPr>
                <w:b/>
                <w:bCs/>
                <w:lang w:val="ru-RU" w:eastAsia="ar-SA"/>
              </w:rPr>
              <w:t>(освоенные умения, усвоенные знания)</w:t>
            </w:r>
          </w:p>
        </w:tc>
        <w:tc>
          <w:tcPr>
            <w:tcW w:w="39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C6" w:rsidRPr="00034083" w:rsidRDefault="00D560C6" w:rsidP="00571E48">
            <w:pPr>
              <w:widowControl/>
              <w:suppressAutoHyphens w:val="0"/>
              <w:snapToGrid w:val="0"/>
              <w:jc w:val="center"/>
              <w:textAlignment w:val="auto"/>
              <w:rPr>
                <w:b/>
                <w:bCs/>
                <w:lang w:val="ru-RU" w:eastAsia="ar-SA"/>
              </w:rPr>
            </w:pPr>
            <w:r w:rsidRPr="00034083">
              <w:rPr>
                <w:b/>
                <w:bCs/>
                <w:lang w:val="ru-RU"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D560C6" w:rsidRPr="009C1779">
        <w:trPr>
          <w:trHeight w:val="1408"/>
        </w:trPr>
        <w:tc>
          <w:tcPr>
            <w:tcW w:w="5857" w:type="dxa"/>
          </w:tcPr>
          <w:p w:rsidR="00D560C6" w:rsidRPr="00034083" w:rsidRDefault="00D560C6" w:rsidP="00571E48">
            <w:pPr>
              <w:pStyle w:val="Default"/>
              <w:jc w:val="both"/>
              <w:rPr>
                <w:b/>
                <w:bCs/>
              </w:rPr>
            </w:pPr>
            <w:r w:rsidRPr="00034083">
              <w:rPr>
                <w:b/>
                <w:bCs/>
              </w:rPr>
              <w:t xml:space="preserve">умения: 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 xml:space="preserve">Применять теоретические знания при выборе темы и разработке проекта 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>Организовать проектную деятельность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 xml:space="preserve">Разрабатывать структуру индивидуального проекта 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 xml:space="preserve">Проводить комплексный поиск информации в источниках разного типа (справочную, нормативную, правовую и другую документацию) 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>Видеть проблему; анализировать сделанное: почему не получилось, почему получилось, видеть трудности, ошибки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>Составлять план своей деятельности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>Представлять способ действия в виде модели, схемы, выделяя все существенное и главное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>Взаимодействовать при решении задачи, отстаивать свою позицию, принимать или аргументировано отклонять точки зрения других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>Пользоваться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>Представлять результаты изучения данного материала в формах конспекта. индивидуального проекта</w:t>
            </w:r>
          </w:p>
          <w:p w:rsidR="00D560C6" w:rsidRPr="00034083" w:rsidRDefault="00D560C6" w:rsidP="00571E48">
            <w:pPr>
              <w:pStyle w:val="Default"/>
              <w:jc w:val="both"/>
              <w:rPr>
                <w:b/>
                <w:bCs/>
              </w:rPr>
            </w:pPr>
            <w:r w:rsidRPr="00034083">
              <w:rPr>
                <w:b/>
                <w:bCs/>
              </w:rPr>
              <w:t xml:space="preserve">знания: 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>Особенности проектной деятельности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 xml:space="preserve">Типы и виды индивидуальных проектов  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>Требования к структуре  и оформлению проектов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>Основные технологические подходы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>Методы работы с источником информации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>Этапы работы над проектом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>Методы исследования</w:t>
            </w:r>
          </w:p>
          <w:p w:rsidR="00D560C6" w:rsidRPr="00034083" w:rsidRDefault="00D560C6" w:rsidP="00571E48">
            <w:pPr>
              <w:pStyle w:val="Default"/>
              <w:jc w:val="both"/>
            </w:pPr>
            <w:r w:rsidRPr="00034083">
              <w:t>Требования к созданию презентации</w:t>
            </w:r>
          </w:p>
          <w:p w:rsidR="00D560C6" w:rsidRPr="00034083" w:rsidRDefault="00D560C6" w:rsidP="00F64755">
            <w:pPr>
              <w:pStyle w:val="Default"/>
              <w:jc w:val="both"/>
              <w:rPr>
                <w:u w:val="single"/>
                <w:lang w:eastAsia="ar-SA"/>
              </w:rPr>
            </w:pPr>
            <w:r w:rsidRPr="00034083">
              <w:t>Требования к защите проекта</w:t>
            </w:r>
          </w:p>
        </w:tc>
        <w:tc>
          <w:tcPr>
            <w:tcW w:w="3910" w:type="dxa"/>
            <w:tcBorders>
              <w:left w:val="single" w:sz="4" w:space="0" w:color="000000"/>
              <w:right w:val="single" w:sz="4" w:space="0" w:color="000000"/>
            </w:tcBorders>
          </w:tcPr>
          <w:p w:rsidR="00D560C6" w:rsidRPr="00034083" w:rsidRDefault="00D560C6" w:rsidP="00571E48">
            <w:pPr>
              <w:pStyle w:val="Default"/>
            </w:pPr>
            <w:r w:rsidRPr="00034083">
              <w:t>Создание индивидуального проекта и его презентация</w:t>
            </w:r>
          </w:p>
          <w:p w:rsidR="00D560C6" w:rsidRPr="00034083" w:rsidRDefault="00D560C6" w:rsidP="00571E48">
            <w:pPr>
              <w:pStyle w:val="Default"/>
            </w:pPr>
            <w:r w:rsidRPr="00034083">
              <w:t>Тетрадь с конспектами и выполненными заданиями</w:t>
            </w:r>
          </w:p>
          <w:p w:rsidR="00D560C6" w:rsidRPr="00034083" w:rsidRDefault="00D560C6" w:rsidP="00571E48">
            <w:pPr>
              <w:pStyle w:val="Default"/>
            </w:pPr>
            <w:r w:rsidRPr="00034083">
              <w:t>Творческие работы</w:t>
            </w:r>
          </w:p>
          <w:p w:rsidR="00D560C6" w:rsidRPr="00034083" w:rsidRDefault="00D560C6" w:rsidP="00571E48">
            <w:pPr>
              <w:pStyle w:val="Default"/>
            </w:pPr>
            <w:r w:rsidRPr="00034083">
              <w:t>Выступления во время дискуссий, интерактивных лекций, семинаров</w:t>
            </w:r>
          </w:p>
          <w:p w:rsidR="00D560C6" w:rsidRPr="00034083" w:rsidRDefault="00D560C6" w:rsidP="00571E48">
            <w:pPr>
              <w:pStyle w:val="Default"/>
            </w:pPr>
            <w:r w:rsidRPr="00034083">
              <w:t xml:space="preserve">Практические занятия </w:t>
            </w:r>
          </w:p>
          <w:p w:rsidR="00D560C6" w:rsidRPr="00034083" w:rsidRDefault="00D560C6" w:rsidP="00571E48">
            <w:pPr>
              <w:pStyle w:val="Default"/>
            </w:pPr>
            <w:r w:rsidRPr="00034083">
              <w:t>Тестирование</w:t>
            </w:r>
          </w:p>
          <w:p w:rsidR="00D560C6" w:rsidRPr="00034083" w:rsidRDefault="00D560C6" w:rsidP="00571E48">
            <w:pPr>
              <w:pStyle w:val="Default"/>
            </w:pPr>
            <w:r w:rsidRPr="00034083">
              <w:t>Индивидуальные задания Сообщения</w:t>
            </w:r>
          </w:p>
          <w:p w:rsidR="00D560C6" w:rsidRPr="00034083" w:rsidRDefault="00D560C6" w:rsidP="00571E48">
            <w:pPr>
              <w:pStyle w:val="Default"/>
            </w:pPr>
            <w:r w:rsidRPr="00034083">
              <w:t>Доклады</w:t>
            </w:r>
          </w:p>
          <w:p w:rsidR="00D560C6" w:rsidRPr="00034083" w:rsidRDefault="00D560C6" w:rsidP="00571E48">
            <w:pPr>
              <w:pStyle w:val="Default"/>
            </w:pPr>
            <w:r w:rsidRPr="00034083">
              <w:t xml:space="preserve">Презентации </w:t>
            </w:r>
          </w:p>
          <w:p w:rsidR="00D560C6" w:rsidRPr="00034083" w:rsidRDefault="00D560C6" w:rsidP="005F502F">
            <w:pPr>
              <w:pStyle w:val="Default"/>
              <w:rPr>
                <w:lang w:eastAsia="ar-SA"/>
              </w:rPr>
            </w:pPr>
            <w:r w:rsidRPr="00034083">
              <w:t>Итогом изучения данного курса - защита проекта</w:t>
            </w:r>
          </w:p>
        </w:tc>
      </w:tr>
    </w:tbl>
    <w:p w:rsidR="00D560C6" w:rsidRPr="00034083" w:rsidRDefault="00D560C6" w:rsidP="007C750F">
      <w:pPr>
        <w:widowControl/>
        <w:suppressAutoHyphens w:val="0"/>
        <w:textAlignment w:val="auto"/>
        <w:rPr>
          <w:lang w:val="ru-RU" w:eastAsia="ar-SA"/>
        </w:rPr>
      </w:pPr>
    </w:p>
    <w:p w:rsidR="00D560C6" w:rsidRPr="00D57452" w:rsidRDefault="00D560C6" w:rsidP="0003408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bookmarkStart w:id="0" w:name="_PictureBullets"/>
      <w:bookmarkEnd w:id="0"/>
      <w:r w:rsidRPr="00034083">
        <w:rPr>
          <w:lang w:val="ru-RU"/>
        </w:rPr>
        <w:tab/>
      </w:r>
    </w:p>
    <w:p w:rsidR="00D560C6" w:rsidRPr="00034083" w:rsidRDefault="00D560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560C6" w:rsidRPr="00034083" w:rsidSect="008808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0C6" w:rsidRDefault="00D560C6" w:rsidP="00DA372D">
      <w:r>
        <w:separator/>
      </w:r>
    </w:p>
  </w:endnote>
  <w:endnote w:type="continuationSeparator" w:id="0">
    <w:p w:rsidR="00D560C6" w:rsidRDefault="00D560C6" w:rsidP="00DA3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C6" w:rsidRDefault="00D560C6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D560C6" w:rsidRDefault="00D560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C6" w:rsidRDefault="00D560C6">
    <w:pPr>
      <w:pStyle w:val="Footer"/>
      <w:jc w:val="right"/>
    </w:pPr>
    <w:fldSimple w:instr=" PAGE   \* MERGEFORMAT ">
      <w:r>
        <w:rPr>
          <w:noProof/>
        </w:rPr>
        <w:t>14</w:t>
      </w:r>
    </w:fldSimple>
  </w:p>
  <w:p w:rsidR="00D560C6" w:rsidRPr="00A33F36" w:rsidRDefault="00D560C6" w:rsidP="00A33F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0C6" w:rsidRDefault="00D560C6" w:rsidP="00DA372D">
      <w:r>
        <w:separator/>
      </w:r>
    </w:p>
  </w:footnote>
  <w:footnote w:type="continuationSeparator" w:id="0">
    <w:p w:rsidR="00D560C6" w:rsidRDefault="00D560C6" w:rsidP="00DA3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C6" w:rsidRDefault="00D560C6" w:rsidP="00364E75">
    <w:pPr>
      <w:pStyle w:val="Header"/>
      <w:ind w:left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C6" w:rsidRPr="00820932" w:rsidRDefault="00D560C6">
    <w:pPr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F15"/>
    <w:multiLevelType w:val="multilevel"/>
    <w:tmpl w:val="3822C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131C3"/>
    <w:multiLevelType w:val="multilevel"/>
    <w:tmpl w:val="A6081656"/>
    <w:lvl w:ilvl="0">
      <w:start w:val="1"/>
      <w:numFmt w:val="decimal"/>
      <w:lvlText w:val="%1."/>
      <w:lvlJc w:val="left"/>
      <w:pPr>
        <w:ind w:left="21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02CCB"/>
    <w:multiLevelType w:val="multilevel"/>
    <w:tmpl w:val="2E943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26556"/>
    <w:multiLevelType w:val="multilevel"/>
    <w:tmpl w:val="DC24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81F673F"/>
    <w:multiLevelType w:val="multilevel"/>
    <w:tmpl w:val="4A9A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964F7"/>
    <w:multiLevelType w:val="hybridMultilevel"/>
    <w:tmpl w:val="49907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637"/>
    <w:multiLevelType w:val="multilevel"/>
    <w:tmpl w:val="8D7C4B86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7">
    <w:nsid w:val="492558D8"/>
    <w:multiLevelType w:val="multilevel"/>
    <w:tmpl w:val="49C4538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2221BF"/>
    <w:multiLevelType w:val="multilevel"/>
    <w:tmpl w:val="A8647DF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5D5A0E8C"/>
    <w:multiLevelType w:val="multilevel"/>
    <w:tmpl w:val="9A8685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0">
    <w:nsid w:val="6F7C4289"/>
    <w:multiLevelType w:val="hybridMultilevel"/>
    <w:tmpl w:val="7D522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632694"/>
    <w:multiLevelType w:val="hybridMultilevel"/>
    <w:tmpl w:val="4E98A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7D6"/>
    <w:rsid w:val="00034083"/>
    <w:rsid w:val="00036CF8"/>
    <w:rsid w:val="000421A9"/>
    <w:rsid w:val="000473E2"/>
    <w:rsid w:val="0005690B"/>
    <w:rsid w:val="00061208"/>
    <w:rsid w:val="0006379B"/>
    <w:rsid w:val="000637F7"/>
    <w:rsid w:val="0008547C"/>
    <w:rsid w:val="00095231"/>
    <w:rsid w:val="000A744D"/>
    <w:rsid w:val="000B31F6"/>
    <w:rsid w:val="000D5E46"/>
    <w:rsid w:val="000E5C45"/>
    <w:rsid w:val="00103E9D"/>
    <w:rsid w:val="00107225"/>
    <w:rsid w:val="0015022A"/>
    <w:rsid w:val="001521DD"/>
    <w:rsid w:val="00154129"/>
    <w:rsid w:val="00154B45"/>
    <w:rsid w:val="00171693"/>
    <w:rsid w:val="00184BBE"/>
    <w:rsid w:val="00195A5C"/>
    <w:rsid w:val="00196366"/>
    <w:rsid w:val="00196A6E"/>
    <w:rsid w:val="0019745F"/>
    <w:rsid w:val="001A326A"/>
    <w:rsid w:val="001A5E9F"/>
    <w:rsid w:val="001B5A1A"/>
    <w:rsid w:val="001D7708"/>
    <w:rsid w:val="001E31C3"/>
    <w:rsid w:val="001E7D05"/>
    <w:rsid w:val="001F266F"/>
    <w:rsid w:val="001F479B"/>
    <w:rsid w:val="00202FA6"/>
    <w:rsid w:val="0020315D"/>
    <w:rsid w:val="002062DE"/>
    <w:rsid w:val="0020722B"/>
    <w:rsid w:val="00213A32"/>
    <w:rsid w:val="002205BC"/>
    <w:rsid w:val="002208E2"/>
    <w:rsid w:val="00245760"/>
    <w:rsid w:val="00247EFA"/>
    <w:rsid w:val="00250825"/>
    <w:rsid w:val="00250F24"/>
    <w:rsid w:val="00261874"/>
    <w:rsid w:val="0026489E"/>
    <w:rsid w:val="00282270"/>
    <w:rsid w:val="00283BED"/>
    <w:rsid w:val="00292267"/>
    <w:rsid w:val="002A0960"/>
    <w:rsid w:val="002C730B"/>
    <w:rsid w:val="002D2332"/>
    <w:rsid w:val="002E7CF7"/>
    <w:rsid w:val="002F165A"/>
    <w:rsid w:val="00313ED6"/>
    <w:rsid w:val="00331C64"/>
    <w:rsid w:val="003345F5"/>
    <w:rsid w:val="00343ECD"/>
    <w:rsid w:val="00364E75"/>
    <w:rsid w:val="00371F37"/>
    <w:rsid w:val="0038688D"/>
    <w:rsid w:val="00386910"/>
    <w:rsid w:val="003A0D14"/>
    <w:rsid w:val="003A5177"/>
    <w:rsid w:val="003B0F4D"/>
    <w:rsid w:val="003C5A0C"/>
    <w:rsid w:val="003D19F7"/>
    <w:rsid w:val="003D7DBF"/>
    <w:rsid w:val="00400D6A"/>
    <w:rsid w:val="00403312"/>
    <w:rsid w:val="00423988"/>
    <w:rsid w:val="00426101"/>
    <w:rsid w:val="004408CC"/>
    <w:rsid w:val="0044371A"/>
    <w:rsid w:val="00457D43"/>
    <w:rsid w:val="00457F5A"/>
    <w:rsid w:val="00462659"/>
    <w:rsid w:val="00463D95"/>
    <w:rsid w:val="00470AD2"/>
    <w:rsid w:val="0047427D"/>
    <w:rsid w:val="00481088"/>
    <w:rsid w:val="004A407A"/>
    <w:rsid w:val="004B5051"/>
    <w:rsid w:val="004D100B"/>
    <w:rsid w:val="004D3B75"/>
    <w:rsid w:val="004E1501"/>
    <w:rsid w:val="00510144"/>
    <w:rsid w:val="00527778"/>
    <w:rsid w:val="00544637"/>
    <w:rsid w:val="00571E48"/>
    <w:rsid w:val="0057310C"/>
    <w:rsid w:val="005A7CCD"/>
    <w:rsid w:val="005A7D65"/>
    <w:rsid w:val="005C15AB"/>
    <w:rsid w:val="005C2170"/>
    <w:rsid w:val="005C31B6"/>
    <w:rsid w:val="005C5167"/>
    <w:rsid w:val="005C6CA9"/>
    <w:rsid w:val="005C7075"/>
    <w:rsid w:val="005D1EB7"/>
    <w:rsid w:val="005F502F"/>
    <w:rsid w:val="0060519C"/>
    <w:rsid w:val="00605633"/>
    <w:rsid w:val="00606634"/>
    <w:rsid w:val="00611540"/>
    <w:rsid w:val="00611C1B"/>
    <w:rsid w:val="00631391"/>
    <w:rsid w:val="006421A1"/>
    <w:rsid w:val="006435FD"/>
    <w:rsid w:val="00646C2C"/>
    <w:rsid w:val="006736CE"/>
    <w:rsid w:val="006762DB"/>
    <w:rsid w:val="00676E2F"/>
    <w:rsid w:val="006A091D"/>
    <w:rsid w:val="006B2ACF"/>
    <w:rsid w:val="006C4601"/>
    <w:rsid w:val="006D18FF"/>
    <w:rsid w:val="006E6A09"/>
    <w:rsid w:val="006F68A0"/>
    <w:rsid w:val="00705D12"/>
    <w:rsid w:val="0072148B"/>
    <w:rsid w:val="007215C1"/>
    <w:rsid w:val="0072167F"/>
    <w:rsid w:val="0073055D"/>
    <w:rsid w:val="00743843"/>
    <w:rsid w:val="00782DF5"/>
    <w:rsid w:val="00791E4F"/>
    <w:rsid w:val="007A2D35"/>
    <w:rsid w:val="007C2881"/>
    <w:rsid w:val="007C750F"/>
    <w:rsid w:val="007D0AF7"/>
    <w:rsid w:val="007E1073"/>
    <w:rsid w:val="007E25BB"/>
    <w:rsid w:val="00800655"/>
    <w:rsid w:val="00807718"/>
    <w:rsid w:val="00816E9A"/>
    <w:rsid w:val="00820932"/>
    <w:rsid w:val="00822F3B"/>
    <w:rsid w:val="00840C89"/>
    <w:rsid w:val="008555A0"/>
    <w:rsid w:val="00861E4E"/>
    <w:rsid w:val="0086314D"/>
    <w:rsid w:val="00873592"/>
    <w:rsid w:val="00880317"/>
    <w:rsid w:val="00880887"/>
    <w:rsid w:val="00887EEA"/>
    <w:rsid w:val="00891F7D"/>
    <w:rsid w:val="008946B4"/>
    <w:rsid w:val="008A01DF"/>
    <w:rsid w:val="008C2920"/>
    <w:rsid w:val="008C3F5C"/>
    <w:rsid w:val="008C7E2C"/>
    <w:rsid w:val="008D549C"/>
    <w:rsid w:val="008D5B0D"/>
    <w:rsid w:val="008D6AF7"/>
    <w:rsid w:val="008E1461"/>
    <w:rsid w:val="008E79C8"/>
    <w:rsid w:val="008F0CB4"/>
    <w:rsid w:val="008F39A6"/>
    <w:rsid w:val="00903CB5"/>
    <w:rsid w:val="00921AF8"/>
    <w:rsid w:val="00922A90"/>
    <w:rsid w:val="009372F5"/>
    <w:rsid w:val="00941043"/>
    <w:rsid w:val="00966323"/>
    <w:rsid w:val="0097498C"/>
    <w:rsid w:val="00975751"/>
    <w:rsid w:val="009806A6"/>
    <w:rsid w:val="00981C38"/>
    <w:rsid w:val="00990D7F"/>
    <w:rsid w:val="009C03B8"/>
    <w:rsid w:val="009C1779"/>
    <w:rsid w:val="009C6240"/>
    <w:rsid w:val="009C73F3"/>
    <w:rsid w:val="009D14AD"/>
    <w:rsid w:val="009E20E6"/>
    <w:rsid w:val="009E77F1"/>
    <w:rsid w:val="009F38DB"/>
    <w:rsid w:val="00A05FBD"/>
    <w:rsid w:val="00A33F36"/>
    <w:rsid w:val="00A41955"/>
    <w:rsid w:val="00A57DB5"/>
    <w:rsid w:val="00A616CB"/>
    <w:rsid w:val="00A71C08"/>
    <w:rsid w:val="00A856CB"/>
    <w:rsid w:val="00A90A42"/>
    <w:rsid w:val="00A92645"/>
    <w:rsid w:val="00A964DA"/>
    <w:rsid w:val="00AC2A02"/>
    <w:rsid w:val="00AD2445"/>
    <w:rsid w:val="00AE20A9"/>
    <w:rsid w:val="00B021A9"/>
    <w:rsid w:val="00B14805"/>
    <w:rsid w:val="00B20AAA"/>
    <w:rsid w:val="00B26173"/>
    <w:rsid w:val="00B26CB6"/>
    <w:rsid w:val="00B33A09"/>
    <w:rsid w:val="00B40350"/>
    <w:rsid w:val="00B51BF9"/>
    <w:rsid w:val="00B92B58"/>
    <w:rsid w:val="00BA007F"/>
    <w:rsid w:val="00BA30C5"/>
    <w:rsid w:val="00BC04F1"/>
    <w:rsid w:val="00BC0FFF"/>
    <w:rsid w:val="00BC371D"/>
    <w:rsid w:val="00BE17DD"/>
    <w:rsid w:val="00BF56E4"/>
    <w:rsid w:val="00BF6388"/>
    <w:rsid w:val="00C2325E"/>
    <w:rsid w:val="00C326EA"/>
    <w:rsid w:val="00C33287"/>
    <w:rsid w:val="00C43B05"/>
    <w:rsid w:val="00C52D01"/>
    <w:rsid w:val="00C64BD0"/>
    <w:rsid w:val="00C70609"/>
    <w:rsid w:val="00C81E88"/>
    <w:rsid w:val="00C85721"/>
    <w:rsid w:val="00C857CB"/>
    <w:rsid w:val="00CC378E"/>
    <w:rsid w:val="00CD1D4D"/>
    <w:rsid w:val="00CD506A"/>
    <w:rsid w:val="00CE3C71"/>
    <w:rsid w:val="00CF1B03"/>
    <w:rsid w:val="00D00B84"/>
    <w:rsid w:val="00D10927"/>
    <w:rsid w:val="00D120FE"/>
    <w:rsid w:val="00D26706"/>
    <w:rsid w:val="00D52D26"/>
    <w:rsid w:val="00D560C6"/>
    <w:rsid w:val="00D56EE4"/>
    <w:rsid w:val="00D57452"/>
    <w:rsid w:val="00D60246"/>
    <w:rsid w:val="00D644AA"/>
    <w:rsid w:val="00D64AFA"/>
    <w:rsid w:val="00D77828"/>
    <w:rsid w:val="00D8237E"/>
    <w:rsid w:val="00D93FCA"/>
    <w:rsid w:val="00DA372D"/>
    <w:rsid w:val="00DC4E94"/>
    <w:rsid w:val="00DC7754"/>
    <w:rsid w:val="00DD01DD"/>
    <w:rsid w:val="00DE1DB0"/>
    <w:rsid w:val="00DE3932"/>
    <w:rsid w:val="00DF038E"/>
    <w:rsid w:val="00DF3383"/>
    <w:rsid w:val="00DF3A32"/>
    <w:rsid w:val="00DF4E58"/>
    <w:rsid w:val="00E111D5"/>
    <w:rsid w:val="00E1362F"/>
    <w:rsid w:val="00E13A9C"/>
    <w:rsid w:val="00E24D8E"/>
    <w:rsid w:val="00E316EF"/>
    <w:rsid w:val="00E33763"/>
    <w:rsid w:val="00E9230B"/>
    <w:rsid w:val="00EA4E6D"/>
    <w:rsid w:val="00EC14C9"/>
    <w:rsid w:val="00EC72BC"/>
    <w:rsid w:val="00ED4CAC"/>
    <w:rsid w:val="00EF76DD"/>
    <w:rsid w:val="00F0102E"/>
    <w:rsid w:val="00F11369"/>
    <w:rsid w:val="00F13D9A"/>
    <w:rsid w:val="00F23C10"/>
    <w:rsid w:val="00F30B3D"/>
    <w:rsid w:val="00F3301C"/>
    <w:rsid w:val="00F34343"/>
    <w:rsid w:val="00F343B8"/>
    <w:rsid w:val="00F552E0"/>
    <w:rsid w:val="00F64755"/>
    <w:rsid w:val="00F66F3A"/>
    <w:rsid w:val="00F702AC"/>
    <w:rsid w:val="00F758D0"/>
    <w:rsid w:val="00F917D6"/>
    <w:rsid w:val="00F96E5C"/>
    <w:rsid w:val="00FA3CFE"/>
    <w:rsid w:val="00FA68C3"/>
    <w:rsid w:val="00FB54CA"/>
    <w:rsid w:val="00FB5DB9"/>
    <w:rsid w:val="00FD149D"/>
    <w:rsid w:val="00FE5F67"/>
    <w:rsid w:val="00FF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7D6"/>
    <w:pPr>
      <w:widowControl w:val="0"/>
      <w:suppressAutoHyphens/>
      <w:textAlignment w:val="baseline"/>
    </w:pPr>
    <w:rPr>
      <w:rFonts w:ascii="Times New Roman" w:hAnsi="Times New Roman"/>
      <w:color w:val="000000"/>
      <w:kern w:val="2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17D6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17D6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17D6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17D6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17D6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17D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17D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17D6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917D6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917D6"/>
    <w:rPr>
      <w:rFonts w:ascii="Cambria" w:hAnsi="Cambria" w:cs="Cambria"/>
      <w:color w:val="243F60"/>
    </w:rPr>
  </w:style>
  <w:style w:type="paragraph" w:styleId="NoSpacing">
    <w:name w:val="No Spacing"/>
    <w:link w:val="NoSpacingChar"/>
    <w:uiPriority w:val="99"/>
    <w:qFormat/>
    <w:rsid w:val="00F917D6"/>
    <w:rPr>
      <w:rFonts w:cs="Calibri"/>
      <w:lang w:eastAsia="en-US"/>
    </w:rPr>
  </w:style>
  <w:style w:type="paragraph" w:customStyle="1" w:styleId="Standard">
    <w:name w:val="Standard"/>
    <w:uiPriority w:val="99"/>
    <w:rsid w:val="00F917D6"/>
    <w:pPr>
      <w:widowControl w:val="0"/>
      <w:suppressAutoHyphens/>
      <w:textAlignment w:val="baseline"/>
    </w:pPr>
    <w:rPr>
      <w:rFonts w:ascii="Times New Roman" w:hAnsi="Times New Roman"/>
      <w:color w:val="000000"/>
      <w:kern w:val="2"/>
      <w:sz w:val="24"/>
      <w:szCs w:val="24"/>
      <w:lang w:val="en-US" w:eastAsia="zh-CN"/>
    </w:rPr>
  </w:style>
  <w:style w:type="paragraph" w:customStyle="1" w:styleId="Heading11">
    <w:name w:val="Heading 11"/>
    <w:basedOn w:val="Standard"/>
    <w:next w:val="Standard"/>
    <w:uiPriority w:val="99"/>
    <w:rsid w:val="007C750F"/>
    <w:pPr>
      <w:keepNext/>
      <w:numPr>
        <w:numId w:val="1"/>
      </w:numPr>
      <w:autoSpaceDE w:val="0"/>
      <w:ind w:left="284" w:firstLine="0"/>
      <w:outlineLvl w:val="0"/>
    </w:pPr>
  </w:style>
  <w:style w:type="paragraph" w:customStyle="1" w:styleId="Heading31">
    <w:name w:val="Heading 31"/>
    <w:basedOn w:val="Standard"/>
    <w:next w:val="Standard"/>
    <w:uiPriority w:val="99"/>
    <w:rsid w:val="007C750F"/>
    <w:pPr>
      <w:keepNext/>
      <w:numPr>
        <w:ilvl w:val="2"/>
        <w:numId w:val="1"/>
      </w:numPr>
      <w:shd w:val="clear" w:color="auto" w:fill="FFFFFF"/>
      <w:ind w:left="612" w:firstLine="0"/>
      <w:outlineLvl w:val="2"/>
    </w:pPr>
    <w:rPr>
      <w:b/>
      <w:bCs/>
      <w:spacing w:val="-8"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7C750F"/>
  </w:style>
  <w:style w:type="paragraph" w:customStyle="1" w:styleId="TableContents">
    <w:name w:val="Table Contents"/>
    <w:basedOn w:val="Standard"/>
    <w:uiPriority w:val="99"/>
    <w:rsid w:val="007C750F"/>
    <w:pPr>
      <w:suppressLineNumbers/>
    </w:pPr>
  </w:style>
  <w:style w:type="paragraph" w:customStyle="1" w:styleId="Footer1">
    <w:name w:val="Footer1"/>
    <w:basedOn w:val="Standard"/>
    <w:uiPriority w:val="99"/>
    <w:rsid w:val="007C750F"/>
    <w:pPr>
      <w:suppressLineNumbers/>
    </w:pPr>
  </w:style>
  <w:style w:type="paragraph" w:customStyle="1" w:styleId="Header1">
    <w:name w:val="Header1"/>
    <w:basedOn w:val="Normal"/>
    <w:uiPriority w:val="99"/>
    <w:rsid w:val="007C750F"/>
    <w:pPr>
      <w:tabs>
        <w:tab w:val="center" w:pos="4677"/>
        <w:tab w:val="right" w:pos="9355"/>
      </w:tabs>
    </w:pPr>
  </w:style>
  <w:style w:type="paragraph" w:customStyle="1" w:styleId="Default">
    <w:name w:val="Default"/>
    <w:uiPriority w:val="99"/>
    <w:rsid w:val="007C750F"/>
    <w:pPr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DA37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372D"/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DA37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372D"/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99"/>
    <w:qFormat/>
    <w:rsid w:val="00DA372D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86314D"/>
    <w:rPr>
      <w:sz w:val="22"/>
      <w:szCs w:val="22"/>
      <w:lang w:val="ru-RU" w:eastAsia="en-US"/>
    </w:rPr>
  </w:style>
  <w:style w:type="table" w:styleId="TableGrid">
    <w:name w:val="Table Grid"/>
    <w:basedOn w:val="TableNormal"/>
    <w:uiPriority w:val="99"/>
    <w:rsid w:val="00DD01D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5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ogle.com/url?q=http://doob-054.narod.ru/project.html&amp;sa=D&amp;ust=1464185794773000&amp;usg=AFQjCNGkzpeTTdfKjgh-ER8B3gJPduzGoQ" TargetMode="External"/><Relationship Id="rId18" Type="http://schemas.openxmlformats.org/officeDocument/2006/relationships/hyperlink" Target="https://www.google.com/url?q=http://www.studfiles.ru/preview/1096574/&amp;sa=D&amp;ust=1464185794776000&amp;usg=AFQjCNGLwuVx5g1Kokj6p2gir7Ii4KGOy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://doob-054.narod.ru/&amp;sa=D&amp;ust=1464185794772000&amp;usg=AFQjCNHFRnC-Ceqr-9YvXTwkawuCkR0jYA" TargetMode="External"/><Relationship Id="rId17" Type="http://schemas.openxmlformats.org/officeDocument/2006/relationships/hyperlink" Target="https://www.google.com/url?q=http://www.studfiles.ru/&amp;sa=D&amp;ust=1464185794775000&amp;usg=AFQjCNFPlfTvv20STiJi7YO8oM8FJi4W_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pedagogie.ru/stati/pedagogicheskie-tehnologi/metod-uchebnyh-proektov-obrazovatelnaja-tehnologija-xxi-veka.html&amp;sa=D&amp;ust=1464185794775000&amp;usg=AFQjCNGteR7AMVHHHJZRHTJm40cPXyeiHg" TargetMode="External"/><Relationship Id="rId20" Type="http://schemas.openxmlformats.org/officeDocument/2006/relationships/hyperlink" Target="https://www.google.com/url?q=http://filolingvia.com/publ/454-1-0-3742&amp;sa=D&amp;ust=1464185794777000&amp;usg=AFQjCNFsXP7maqQSoBWlGS_5yMfhHUGvK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pedagogie.ru/stati/pedagogicheskie-tehnologi&amp;sa=D&amp;ust=1464185794774000&amp;usg=AFQjCNFPSRrhJeRz9-glf8yh_HP0rH6ygA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google.com/url?q=http://filolingvia.com/&amp;sa=D&amp;ust=1464185794777000&amp;usg=AFQjCNERSVAn05jmXdgvyV6XZL-PSerqf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ogle.com/url?q=http://pedagogie.ru/&amp;sa=D&amp;ust=1464185794773000&amp;usg=AFQjCNGPMp3WwlJGNja6La9rj67vLIFoV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3011</Words>
  <Characters>17169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</dc:title>
  <dc:subject/>
  <dc:creator>Наталья</dc:creator>
  <cp:keywords/>
  <dc:description/>
  <cp:lastModifiedBy>main</cp:lastModifiedBy>
  <cp:revision>2</cp:revision>
  <cp:lastPrinted>2019-04-05T03:41:00Z</cp:lastPrinted>
  <dcterms:created xsi:type="dcterms:W3CDTF">2019-04-22T08:47:00Z</dcterms:created>
  <dcterms:modified xsi:type="dcterms:W3CDTF">2019-04-22T08:47:00Z</dcterms:modified>
</cp:coreProperties>
</file>