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C" w:rsidRPr="00DD69C9" w:rsidRDefault="00D1114C" w:rsidP="00DD69C9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Pr="00DD69C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ОУД.04</w:t>
      </w:r>
      <w:r w:rsidRPr="00DD69C9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DD69C9">
      <w:pPr>
        <w:pStyle w:val="BodyText"/>
        <w:spacing w:after="0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pStyle w:val="BodyText"/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9C9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УЧЕБНОЙ ДИСЦИПЛИНЫ </w:t>
      </w:r>
    </w:p>
    <w:p w:rsidR="00D1114C" w:rsidRPr="00DD69C9" w:rsidRDefault="00D1114C" w:rsidP="00703A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9C9">
        <w:rPr>
          <w:rFonts w:ascii="Times New Roman" w:hAnsi="Times New Roman" w:cs="Times New Roman"/>
          <w:b/>
          <w:bCs/>
          <w:sz w:val="32"/>
          <w:szCs w:val="32"/>
        </w:rPr>
        <w:t>ОУД.04 МАТЕМАТИКА И НАЧАЛА АНАЛИЗА, ГЕОМЕТРИЯ</w:t>
      </w:r>
    </w:p>
    <w:p w:rsidR="00D1114C" w:rsidRPr="00DD69C9" w:rsidRDefault="00D1114C" w:rsidP="00293044">
      <w:pPr>
        <w:spacing w:before="280" w:after="280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spacing w:before="280" w:after="280"/>
        <w:jc w:val="center"/>
        <w:rPr>
          <w:rFonts w:ascii="Times New Roman" w:hAnsi="Times New Roman" w:cs="Times New Roman"/>
          <w:sz w:val="32"/>
          <w:szCs w:val="32"/>
        </w:rPr>
      </w:pPr>
    </w:p>
    <w:p w:rsidR="00D1114C" w:rsidRPr="00DD69C9" w:rsidRDefault="00D1114C" w:rsidP="00703AA9">
      <w:pPr>
        <w:spacing w:before="280" w:after="280"/>
        <w:jc w:val="center"/>
        <w:rPr>
          <w:rFonts w:ascii="Times New Roman" w:hAnsi="Times New Roman" w:cs="Times New Roman"/>
          <w:sz w:val="32"/>
          <w:szCs w:val="32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703AA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177C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114C" w:rsidRPr="00177CA7" w:rsidRDefault="00D1114C" w:rsidP="00DD69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1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80pt">
            <v:imagedata r:id="rId7" o:title="" croptop="4181f" cropleft="7737f"/>
          </v:shape>
        </w:pict>
      </w:r>
    </w:p>
    <w:p w:rsidR="00D1114C" w:rsidRPr="00177CA7" w:rsidRDefault="00D1114C" w:rsidP="00703AA9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77CA7">
        <w:t>СОДЕРЖАНИЕ</w:t>
      </w: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665"/>
        <w:gridCol w:w="1904"/>
      </w:tblGrid>
      <w:tr w:rsidR="00D1114C" w:rsidRPr="004740C3">
        <w:trPr>
          <w:cantSplit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177CA7" w:rsidRDefault="00D1114C" w:rsidP="00DD69C9">
            <w:pPr>
              <w:pStyle w:val="Heading1"/>
              <w:ind w:left="284" w:firstLine="0"/>
              <w:jc w:val="both"/>
              <w:rPr>
                <w:cap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4740C3" w:rsidRDefault="00D1114C" w:rsidP="00DD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1114C" w:rsidRPr="004740C3">
        <w:trPr>
          <w:cantSplit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177CA7" w:rsidRDefault="00D1114C" w:rsidP="00DD69C9">
            <w:pPr>
              <w:pStyle w:val="Heading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177CA7">
              <w:rPr>
                <w:caps/>
              </w:rPr>
              <w:t>ПАСПОРТ РАБОЧЕЙ пРОГРАММЫ УЧЕБНОЙ ДИСЦИПЛИНЫ</w:t>
            </w:r>
          </w:p>
          <w:p w:rsidR="00D1114C" w:rsidRPr="004740C3" w:rsidRDefault="00D1114C" w:rsidP="00DD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4740C3" w:rsidRDefault="00D1114C" w:rsidP="00DD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14C" w:rsidRPr="004740C3">
        <w:trPr>
          <w:cantSplit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177CA7" w:rsidRDefault="00D1114C" w:rsidP="00DD69C9">
            <w:pPr>
              <w:pStyle w:val="Heading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177CA7">
              <w:rPr>
                <w:caps/>
              </w:rPr>
              <w:t>СТРУКТУРА и содержание УЧЕБНОЙ ДИСЦИПЛИНЫ</w:t>
            </w:r>
          </w:p>
          <w:p w:rsidR="00D1114C" w:rsidRPr="00177CA7" w:rsidRDefault="00D1114C" w:rsidP="00DD69C9">
            <w:pPr>
              <w:pStyle w:val="Heading1"/>
              <w:ind w:left="284" w:firstLine="0"/>
              <w:jc w:val="both"/>
              <w:rPr>
                <w:cap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4740C3" w:rsidRDefault="00D1114C" w:rsidP="00DD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14C" w:rsidRPr="004740C3">
        <w:trPr>
          <w:cantSplit/>
          <w:trHeight w:val="670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177CA7" w:rsidRDefault="00D1114C" w:rsidP="00DD69C9">
            <w:pPr>
              <w:pStyle w:val="Heading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177CA7">
              <w:rPr>
                <w:caps/>
              </w:rPr>
              <w:t>условия реализации РАБОЧЕй программы учебной дисциплины</w:t>
            </w:r>
          </w:p>
          <w:p w:rsidR="00D1114C" w:rsidRPr="00177CA7" w:rsidRDefault="00D1114C" w:rsidP="00DD69C9">
            <w:pPr>
              <w:pStyle w:val="Heading1"/>
              <w:tabs>
                <w:tab w:val="left" w:pos="0"/>
              </w:tabs>
              <w:ind w:left="284" w:firstLine="0"/>
              <w:jc w:val="both"/>
              <w:rPr>
                <w:cap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4740C3" w:rsidRDefault="00D1114C" w:rsidP="00DD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14C" w:rsidRPr="004740C3">
        <w:trPr>
          <w:cantSplit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177CA7" w:rsidRDefault="00D1114C" w:rsidP="00DD69C9">
            <w:pPr>
              <w:pStyle w:val="Heading1"/>
              <w:numPr>
                <w:ilvl w:val="0"/>
                <w:numId w:val="3"/>
              </w:numPr>
              <w:jc w:val="both"/>
              <w:rPr>
                <w:caps/>
              </w:rPr>
            </w:pPr>
            <w:r w:rsidRPr="00177CA7">
              <w:rPr>
                <w:caps/>
              </w:rPr>
              <w:t>Контроль и оценка результатов Освоения учебной дисциплины</w:t>
            </w:r>
          </w:p>
          <w:p w:rsidR="00D1114C" w:rsidRPr="00177CA7" w:rsidRDefault="00D1114C" w:rsidP="00DD69C9">
            <w:pPr>
              <w:pStyle w:val="Heading1"/>
              <w:ind w:left="284" w:firstLine="0"/>
              <w:jc w:val="both"/>
              <w:rPr>
                <w:cap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14C" w:rsidRPr="004740C3" w:rsidRDefault="00D1114C" w:rsidP="00DD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703AA9">
      <w:pPr>
        <w:pStyle w:val="Default"/>
        <w:jc w:val="both"/>
      </w:pPr>
      <w:r w:rsidRPr="00177CA7">
        <w:rPr>
          <w:b/>
          <w:bCs/>
        </w:rPr>
        <w:t xml:space="preserve">1. ПАСПОРТ РАБОЧЕЙ ПРОГРАММЫ УЧЕБНОЙ ДИСЦИПЛИНЫ </w:t>
      </w:r>
      <w:r w:rsidRPr="00177CA7">
        <w:t xml:space="preserve"> </w:t>
      </w:r>
      <w:r w:rsidRPr="00177CA7">
        <w:rPr>
          <w:b/>
          <w:bCs/>
        </w:rPr>
        <w:t>«МАТЕМАТИКА</w:t>
      </w:r>
      <w:r w:rsidRPr="00177CA7">
        <w:t xml:space="preserve">» </w:t>
      </w:r>
    </w:p>
    <w:p w:rsidR="00D1114C" w:rsidRDefault="00D1114C" w:rsidP="00DD69C9">
      <w:pPr>
        <w:pStyle w:val="Default"/>
        <w:rPr>
          <w:b/>
          <w:bCs/>
        </w:rPr>
      </w:pPr>
      <w:r w:rsidRPr="00177CA7">
        <w:rPr>
          <w:b/>
          <w:bCs/>
        </w:rPr>
        <w:t xml:space="preserve">1.1. Область применения программы </w:t>
      </w:r>
    </w:p>
    <w:p w:rsidR="00D1114C" w:rsidRPr="00DD69C9" w:rsidRDefault="00D1114C" w:rsidP="00DD69C9">
      <w:pPr>
        <w:pStyle w:val="Default"/>
        <w:rPr>
          <w:b/>
          <w:bCs/>
        </w:rPr>
      </w:pPr>
    </w:p>
    <w:p w:rsidR="00D1114C" w:rsidRPr="00177CA7" w:rsidRDefault="00D1114C" w:rsidP="00DD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«Математика: алгебра и начала математического анализа; геометрия» (далее — «Математика») 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D1114C" w:rsidRPr="00177CA7" w:rsidRDefault="00D1114C" w:rsidP="00DD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1114C" w:rsidRPr="00177CA7" w:rsidRDefault="00D1114C" w:rsidP="00DD6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</w:t>
      </w:r>
      <w:r w:rsidRPr="00177CA7">
        <w:rPr>
          <w:rFonts w:ascii="Times New Roman" w:hAnsi="Times New Roman" w:cs="Times New Roman"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квалифицированных рабочих, служащих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1114C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«Математика» входит в общеобразовательный цикл учебного плана ППКРС профессии </w:t>
      </w:r>
      <w:r>
        <w:rPr>
          <w:rFonts w:ascii="Times New Roman" w:hAnsi="Times New Roman" w:cs="Times New Roman"/>
          <w:sz w:val="24"/>
          <w:szCs w:val="24"/>
        </w:rPr>
        <w:t xml:space="preserve">08.01.24 Мастер столярно-плотничных, паркетных и стекольных работ. </w:t>
      </w:r>
      <w:r w:rsidRPr="0017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Содержание программы «Математика» направлено на достижение следующих </w:t>
      </w:r>
      <w:r w:rsidRPr="00177CA7">
        <w:rPr>
          <w:rFonts w:ascii="Times New Roman" w:hAnsi="Times New Roman" w:cs="Times New Roman"/>
          <w:b/>
          <w:bCs/>
          <w:sz w:val="24"/>
          <w:szCs w:val="24"/>
        </w:rPr>
        <w:t xml:space="preserve">целей: </w:t>
      </w:r>
    </w:p>
    <w:p w:rsidR="00D1114C" w:rsidRPr="00177CA7" w:rsidRDefault="00D1114C" w:rsidP="00DD69C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D1114C" w:rsidRPr="00177CA7" w:rsidRDefault="00D1114C" w:rsidP="00DD69C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обеспечение сформированности логического, алгоритмического и математического мышления; </w:t>
      </w:r>
    </w:p>
    <w:p w:rsidR="00D1114C" w:rsidRPr="00177CA7" w:rsidRDefault="00D1114C" w:rsidP="00DD69C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умений применять полученные знания при решении различных задач; </w:t>
      </w:r>
    </w:p>
    <w:p w:rsidR="00D1114C" w:rsidRPr="00177CA7" w:rsidRDefault="00D1114C" w:rsidP="00DD69C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 обеспечение сформированности представлений о математике как части обще- человеческой культуры, универсальном языке науки, позволяющем описывать и изучать реальные процессы и явления.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разработано в соответствии с основными содержательными линиями обучения математике: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•</w:t>
      </w:r>
      <w:r w:rsidRPr="00177CA7">
        <w:rPr>
          <w:rFonts w:ascii="Times New Roman" w:hAnsi="Times New Roman" w:cs="Times New Roman"/>
          <w:sz w:val="24"/>
          <w:szCs w:val="24"/>
        </w:rPr>
        <w:tab/>
        <w:t xml:space="preserve">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•</w:t>
      </w:r>
      <w:r w:rsidRPr="00177CA7">
        <w:rPr>
          <w:rFonts w:ascii="Times New Roman" w:hAnsi="Times New Roman" w:cs="Times New Roman"/>
          <w:sz w:val="24"/>
          <w:szCs w:val="24"/>
        </w:rPr>
        <w:tab/>
        <w:t xml:space="preserve">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•</w:t>
      </w:r>
      <w:r w:rsidRPr="00177CA7">
        <w:rPr>
          <w:rFonts w:ascii="Times New Roman" w:hAnsi="Times New Roman" w:cs="Times New Roman"/>
          <w:sz w:val="24"/>
          <w:szCs w:val="24"/>
        </w:rPr>
        <w:tab/>
        <w:t xml:space="preserve"> линия уравнений и неравенств, основанная на построении и исследовании матема- 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•</w:t>
      </w:r>
      <w:r w:rsidRPr="00177CA7">
        <w:rPr>
          <w:rFonts w:ascii="Times New Roman" w:hAnsi="Times New Roman" w:cs="Times New Roman"/>
          <w:sz w:val="24"/>
          <w:szCs w:val="24"/>
        </w:rPr>
        <w:tab/>
        <w:t xml:space="preserve">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•</w:t>
      </w:r>
      <w:r w:rsidRPr="00177CA7">
        <w:rPr>
          <w:rFonts w:ascii="Times New Roman" w:hAnsi="Times New Roman" w:cs="Times New Roman"/>
          <w:sz w:val="24"/>
          <w:szCs w:val="24"/>
        </w:rPr>
        <w:tab/>
        <w:t xml:space="preserve">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177CA7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177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•</w:t>
      </w:r>
      <w:r w:rsidRPr="00177CA7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личностных: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 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образованию, в том числе самообразованию, на 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творческой и ответственной деятельности;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• </w:t>
      </w:r>
      <w:r w:rsidRPr="00177CA7">
        <w:rPr>
          <w:rFonts w:ascii="Times New Roman" w:hAnsi="Times New Roman" w:cs="Times New Roman"/>
          <w:b/>
          <w:bCs/>
          <w:sz w:val="24"/>
          <w:szCs w:val="24"/>
        </w:rPr>
        <w:t>метапредметных: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1114C" w:rsidRPr="00177CA7" w:rsidRDefault="00D1114C" w:rsidP="00DD69C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предметных: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−сформированность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1114C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−владение навыками использования готовых компьютерных программ при решении задач.</w:t>
      </w:r>
    </w:p>
    <w:p w:rsidR="00D1114C" w:rsidRPr="00177CA7" w:rsidRDefault="00D1114C" w:rsidP="00DD6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D1114C" w:rsidRPr="00177CA7" w:rsidRDefault="00D1114C" w:rsidP="00EC0598">
      <w:pPr>
        <w:pStyle w:val="Default"/>
        <w:rPr>
          <w:color w:val="00000A"/>
        </w:rPr>
      </w:pPr>
      <w:r w:rsidRPr="00177CA7">
        <w:rPr>
          <w:color w:val="00000A"/>
        </w:rPr>
        <w:t>Объём</w:t>
      </w:r>
      <w:r>
        <w:rPr>
          <w:color w:val="00000A"/>
        </w:rPr>
        <w:t xml:space="preserve"> образовательной  нагрузки – 348</w:t>
      </w:r>
      <w:r w:rsidRPr="00177CA7">
        <w:rPr>
          <w:color w:val="00000A"/>
        </w:rPr>
        <w:t xml:space="preserve"> часа, </w:t>
      </w:r>
    </w:p>
    <w:p w:rsidR="00D1114C" w:rsidRPr="00177CA7" w:rsidRDefault="00D1114C" w:rsidP="00EC0598">
      <w:pPr>
        <w:pStyle w:val="Default"/>
        <w:rPr>
          <w:color w:val="00000A"/>
        </w:rPr>
      </w:pPr>
      <w:r w:rsidRPr="00177CA7">
        <w:rPr>
          <w:color w:val="00000A"/>
        </w:rPr>
        <w:t xml:space="preserve">в том числе: </w:t>
      </w:r>
    </w:p>
    <w:p w:rsidR="00D1114C" w:rsidRPr="00177CA7" w:rsidRDefault="00D1114C" w:rsidP="00EC0598">
      <w:pPr>
        <w:pStyle w:val="Default"/>
        <w:rPr>
          <w:color w:val="00000A"/>
        </w:rPr>
      </w:pPr>
      <w:r>
        <w:rPr>
          <w:color w:val="00000A"/>
        </w:rPr>
        <w:t>- теоретическое обучение - 326</w:t>
      </w:r>
      <w:r w:rsidRPr="00177CA7">
        <w:rPr>
          <w:color w:val="00000A"/>
        </w:rPr>
        <w:t xml:space="preserve">  часа; </w:t>
      </w:r>
    </w:p>
    <w:p w:rsidR="00D1114C" w:rsidRPr="00177CA7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 – 14</w:t>
      </w:r>
      <w:r w:rsidRPr="00177CA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1114C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промежуточная аттестация  – 8 часов.</w:t>
      </w:r>
    </w:p>
    <w:p w:rsidR="00D1114C" w:rsidRPr="00177CA7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2. СТРУКТУРА И  СОДЕРЖАНИЕ УЧЕБНОЙ ДИСЦИПЛИНЫ</w:t>
      </w:r>
    </w:p>
    <w:p w:rsidR="00D1114C" w:rsidRPr="00177CA7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D1114C" w:rsidRPr="00177CA7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1" w:type="dxa"/>
        </w:tblCellMar>
        <w:tblLook w:val="00A0"/>
      </w:tblPr>
      <w:tblGrid>
        <w:gridCol w:w="7780"/>
        <w:gridCol w:w="1782"/>
      </w:tblGrid>
      <w:tr w:rsidR="00D1114C" w:rsidRPr="004740C3">
        <w:trPr>
          <w:cantSplit/>
          <w:trHeight w:val="460"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1114C" w:rsidRPr="004740C3">
        <w:trPr>
          <w:cantSplit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Объём образовательной нагрузки  (всего) 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</w:t>
            </w:r>
          </w:p>
        </w:tc>
      </w:tr>
      <w:tr w:rsidR="00D1114C" w:rsidRPr="004740C3">
        <w:trPr>
          <w:cantSplit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326</w:t>
            </w:r>
          </w:p>
        </w:tc>
      </w:tr>
      <w:tr w:rsidR="00D1114C" w:rsidRPr="004740C3">
        <w:trPr>
          <w:cantSplit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177CA7" w:rsidRDefault="00D1114C" w:rsidP="00EC059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обучения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326</w:t>
            </w:r>
          </w:p>
        </w:tc>
      </w:tr>
      <w:tr w:rsidR="00D1114C" w:rsidRPr="004740C3">
        <w:trPr>
          <w:cantSplit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1114C" w:rsidRPr="004740C3">
        <w:trPr>
          <w:cantSplit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177CA7" w:rsidRDefault="00D1114C" w:rsidP="00EC059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D1114C" w:rsidRPr="004740C3">
        <w:trPr>
          <w:cantSplit/>
        </w:trPr>
        <w:tc>
          <w:tcPr>
            <w:tcW w:w="7787" w:type="dxa"/>
            <w:shd w:val="clear" w:color="auto" w:fill="FFFFFF"/>
            <w:tcMar>
              <w:left w:w="91" w:type="dxa"/>
            </w:tcMar>
          </w:tcPr>
          <w:p w:rsidR="00D1114C" w:rsidRPr="00177CA7" w:rsidRDefault="00D1114C" w:rsidP="00EC0598">
            <w:pPr>
              <w:pStyle w:val="Default"/>
              <w:jc w:val="both"/>
              <w:rPr>
                <w:b/>
                <w:bCs/>
              </w:rPr>
            </w:pPr>
            <w:r w:rsidRPr="00177CA7">
              <w:rPr>
                <w:b/>
                <w:bCs/>
              </w:rPr>
              <w:t>промежуточная аттестаци</w:t>
            </w:r>
            <w:r>
              <w:rPr>
                <w:b/>
                <w:bCs/>
              </w:rPr>
              <w:t>я</w:t>
            </w:r>
          </w:p>
        </w:tc>
        <w:tc>
          <w:tcPr>
            <w:tcW w:w="1783" w:type="dxa"/>
            <w:shd w:val="clear" w:color="auto" w:fill="FFFFFF"/>
            <w:tcMar>
              <w:left w:w="91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1114C" w:rsidRPr="004740C3">
        <w:trPr>
          <w:cantSplit/>
          <w:trHeight w:val="524"/>
        </w:trPr>
        <w:tc>
          <w:tcPr>
            <w:tcW w:w="9570" w:type="dxa"/>
            <w:gridSpan w:val="2"/>
            <w:shd w:val="clear" w:color="auto" w:fill="FFFFFF"/>
            <w:tcMar>
              <w:left w:w="91" w:type="dxa"/>
            </w:tcMar>
          </w:tcPr>
          <w:p w:rsidR="00D1114C" w:rsidRPr="004740C3" w:rsidRDefault="00D1114C" w:rsidP="00161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в форме дифференцированного зачета, экзамена                                             </w:t>
            </w:r>
          </w:p>
        </w:tc>
      </w:tr>
      <w:tr w:rsidR="00D1114C" w:rsidRPr="004740C3">
        <w:trPr>
          <w:cantSplit/>
          <w:trHeight w:val="243"/>
        </w:trPr>
        <w:tc>
          <w:tcPr>
            <w:tcW w:w="9570" w:type="dxa"/>
            <w:gridSpan w:val="2"/>
            <w:shd w:val="clear" w:color="auto" w:fill="FFFFFF"/>
            <w:tcMar>
              <w:left w:w="91" w:type="dxa"/>
            </w:tcMar>
          </w:tcPr>
          <w:p w:rsidR="00D1114C" w:rsidRPr="00177CA7" w:rsidRDefault="00D1114C" w:rsidP="00EC0598">
            <w:pPr>
              <w:pStyle w:val="Default"/>
            </w:pPr>
          </w:p>
        </w:tc>
      </w:tr>
    </w:tbl>
    <w:p w:rsidR="00D1114C" w:rsidRDefault="00D1114C" w:rsidP="0070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EC0598" w:rsidRDefault="00D1114C" w:rsidP="00EC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2.2.Тематический план и содержание учебной дисциплины «Математика»</w:t>
      </w:r>
    </w:p>
    <w:tbl>
      <w:tblPr>
        <w:tblW w:w="10632" w:type="dxa"/>
        <w:tblInd w:w="-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5"/>
        <w:gridCol w:w="3543"/>
        <w:gridCol w:w="4816"/>
        <w:gridCol w:w="1077"/>
        <w:gridCol w:w="1191"/>
      </w:tblGrid>
      <w:tr w:rsidR="00D1114C" w:rsidRPr="004740C3">
        <w:trPr>
          <w:cantSplit/>
        </w:trPr>
        <w:tc>
          <w:tcPr>
            <w:tcW w:w="3545" w:type="dxa"/>
            <w:gridSpan w:val="2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pStyle w:val="Subtitle"/>
              <w:spacing w:line="240" w:lineRule="auto"/>
              <w:jc w:val="left"/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571"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pStyle w:val="Subtitle"/>
              <w:spacing w:line="240" w:lineRule="auto"/>
              <w:jc w:val="left"/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pStyle w:val="Subtitle"/>
              <w:spacing w:line="240" w:lineRule="auto"/>
              <w:jc w:val="left"/>
              <w:rPr>
                <w:b w:val="0"/>
                <w:bCs w:val="0"/>
              </w:rPr>
            </w:pPr>
            <w:r w:rsidRPr="00177CA7">
              <w:rPr>
                <w:b w:val="0"/>
                <w:bCs w:val="0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среднего профессионального образования.</w:t>
            </w:r>
          </w:p>
        </w:tc>
        <w:tc>
          <w:tcPr>
            <w:tcW w:w="107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14C" w:rsidRPr="004740C3">
        <w:trPr>
          <w:cantSplit/>
          <w:trHeight w:val="521"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pStyle w:val="Subtitle"/>
              <w:spacing w:line="240" w:lineRule="auto"/>
              <w:jc w:val="left"/>
              <w:rPr>
                <w:b w:val="0"/>
                <w:bCs w:val="0"/>
              </w:rPr>
            </w:pPr>
            <w:r w:rsidRPr="00177CA7">
              <w:rPr>
                <w:b w:val="0"/>
                <w:bCs w:val="0"/>
              </w:rPr>
              <w:t xml:space="preserve">Повторение курса </w:t>
            </w:r>
            <w:r>
              <w:rPr>
                <w:b w:val="0"/>
                <w:bCs w:val="0"/>
              </w:rPr>
              <w:t xml:space="preserve"> математики </w:t>
            </w:r>
            <w:r w:rsidRPr="00177CA7">
              <w:rPr>
                <w:b w:val="0"/>
                <w:bCs w:val="0"/>
              </w:rPr>
              <w:t>за 9 класс</w:t>
            </w:r>
          </w:p>
        </w:tc>
        <w:tc>
          <w:tcPr>
            <w:tcW w:w="107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14C" w:rsidRPr="004740C3">
        <w:trPr>
          <w:cantSplit/>
          <w:trHeight w:val="521"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pStyle w:val="Subtitle"/>
              <w:spacing w:line="240" w:lineRule="auto"/>
              <w:jc w:val="left"/>
            </w:pPr>
            <w:r w:rsidRPr="00177CA7">
              <w:t>Входной контроль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  <w:trHeight w:val="521"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 1.</w:t>
            </w:r>
          </w:p>
          <w:p w:rsidR="00D1114C" w:rsidRPr="00177CA7" w:rsidRDefault="00D1114C" w:rsidP="00EC0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Развитие понятия о числе </w:t>
            </w:r>
          </w:p>
          <w:p w:rsidR="00D1114C" w:rsidRPr="004740C3" w:rsidRDefault="00D1114C" w:rsidP="00EC0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pStyle w:val="Subtitle"/>
              <w:spacing w:line="240" w:lineRule="auto"/>
              <w:jc w:val="left"/>
              <w:rPr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114C" w:rsidRPr="004740C3">
        <w:trPr>
          <w:cantSplit/>
          <w:trHeight w:val="349"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  Действительные и приближённые числа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14C" w:rsidRPr="004740C3">
        <w:trPr>
          <w:cantSplit/>
          <w:trHeight w:val="370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Целые и рациональные числа. Действительные числа.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69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Приближённые вычисления. Приближённое значение величины и погрешности приближений.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69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алгебраических и числовых выражений.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Комплексные числа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114C" w:rsidRPr="004740C3">
        <w:trPr>
          <w:cantSplit/>
          <w:trHeight w:val="485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числе. Геометрическая интерпретация комплексных чисел. Действия над  комплексными числами в алгебраической форме.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97"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EEEEEE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EEEEEE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  <w:trHeight w:val="697"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Корни, степени и логарифмы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61"/>
        </w:trPr>
        <w:tc>
          <w:tcPr>
            <w:tcW w:w="3545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Корни и степени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Корни и степени. Корни натуральной степени из числа, их свойства.  Степени с рациональными показателями, и их свойства. Степени с действительными показателями. Свойства степени. 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Логарифмы и их свойства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14C" w:rsidRPr="004740C3">
        <w:trPr>
          <w:cantSplit/>
          <w:trHeight w:val="258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Логарифм. Логарифм числа. Основное логарифмическое тождество.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57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Десятичные и натуральные логарифмы.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57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Правила действий с логарифмами.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57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Переход к новому основанию.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Тождественные преобразования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515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рациональных, иррациональных алгебраических выражений.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514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Преобразование степенных, показательных и логарифмических выражений.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15"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  <w:trHeight w:val="615"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82"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понятия стереометрии. Взаимное расположение прямых и плоскостей в пространстве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cantSplit/>
          <w:trHeight w:val="431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двух прямых в пространстве. Параллельность прямой и плоскости.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0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плоскостей.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0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0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и наклонная. Угол между прямой и плоскостью.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Двугранные углы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cantSplit/>
          <w:trHeight w:val="563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 Двугранный угол. Угол между плоскостями. Перпендикулярность двух плоскостей.</w:t>
            </w: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 Геометрические преобразования пространства</w:t>
            </w: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cantSplit/>
          <w:trHeight w:val="861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преобразования пространства: параллельный перенос, симметрия относительно плоскости. Параллельное проектирование.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66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ортогональной проекции. Изображение пространственных фигур.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D1114C" w:rsidRPr="00177CA7" w:rsidRDefault="00D1114C" w:rsidP="00EC0598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координат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cantSplit/>
          <w:trHeight w:val="515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514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Уравнения сферы, плоскости и прямой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 на плоскости и в пространстве</w:t>
            </w: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84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EC0598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Векторы. Модуль вектора. Равенство векторов.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82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векторов. Умножение вектора на число.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82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вектора по направлениям. Угол между двумя векторами.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82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EC0598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Проекция вектора на ось. Координаты вектора. Скалярное произведение векторов. Действия с векторами.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82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координат и векторов при решении математических и прикладных задач.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 тригонометрии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114C" w:rsidRPr="004740C3">
        <w:trPr>
          <w:cantSplit/>
          <w:trHeight w:val="385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Радианная мера угла. Вращательное движение.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косинус, тангенс и котангенс числа.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тригонометрические тождества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EEEEEE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тождества.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EEEEEE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EEEEEE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Синус косинус и тангенс суммы и разности двух углов.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EEEEEE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97"/>
        </w:trPr>
        <w:tc>
          <w:tcPr>
            <w:tcW w:w="3545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Синус и косинус двойного угла. Формулы половинного угла. 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EEEEEE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Преобразования простейших тригонометрических  выражений</w:t>
            </w: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суммы тригонометрических функций в произведение и произведения в сумму. 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тригонометрических функций через тангенс половинного аргумента.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82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Преобразования простейших тригонометрических выражений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gridSpan w:val="2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5.4. Тригонометрические уравнения и неравенства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114C" w:rsidRPr="004740C3">
        <w:trPr>
          <w:cantSplit/>
          <w:trHeight w:val="280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функции. 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рксинус, арккосинус, арктангенс числа</w:t>
            </w: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6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тригонометрические уравнения.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0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решения тригонометрических уравнений.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6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6"/>
        </w:trPr>
        <w:tc>
          <w:tcPr>
            <w:tcW w:w="3545" w:type="dxa"/>
            <w:gridSpan w:val="2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 и неравенства.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322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</w:t>
            </w:r>
          </w:p>
        </w:tc>
        <w:tc>
          <w:tcPr>
            <w:tcW w:w="1077" w:type="dxa"/>
            <w:tcBorders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gridBefore w:val="1"/>
          <w:cantSplit/>
          <w:trHeight w:val="1844"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Функции, их свойства и графики. </w:t>
            </w:r>
          </w:p>
          <w:p w:rsidR="00D1114C" w:rsidRPr="00177CA7" w:rsidRDefault="00D1114C" w:rsidP="00EC0598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Степенные, показательные, логарифмические и тригонометрические функции</w:t>
            </w:r>
          </w:p>
          <w:p w:rsidR="00D1114C" w:rsidRPr="00177CA7" w:rsidRDefault="00D1114C" w:rsidP="00EC0598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693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Функции. Область определения и множество значений.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693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График функции.  Построение графиков функций, заданных различными способами.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450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 Свойства функции. Обратные функции.</w:t>
            </w: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gridBefore w:val="1"/>
          <w:cantSplit/>
          <w:trHeight w:val="688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Свойства функции: монотонность, чётность, нечётность, ограниченность, периодичность.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688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Промежутки возрастания и убывания, наибольшее и наименьшее значения, точки экстремума. Графическая интерпретация. Понятие о непрерывности функции.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381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688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Обратные функции. Область определения и область значений обратной функции.  График обратной функции. Арифметические операции над функциями. Сложная функция (композиция).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6.3.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Степенные, показательные, логарифмические и тригонометрические функции.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1114C" w:rsidRPr="004740C3">
        <w:trPr>
          <w:gridBefore w:val="1"/>
          <w:cantSplit/>
          <w:trHeight w:val="77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Степенные, показательные, логарифмические функции. </w:t>
            </w:r>
          </w:p>
          <w:p w:rsidR="00D1114C" w:rsidRPr="00177CA7" w:rsidRDefault="00D1114C" w:rsidP="00EC0598">
            <w:pPr>
              <w:tabs>
                <w:tab w:val="left" w:pos="49"/>
                <w:tab w:val="left" w:pos="851"/>
                <w:tab w:val="left" w:pos="1134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Определения функций, их свойства и графики.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77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 Обратные тригонометрические функции.</w:t>
            </w:r>
          </w:p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77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у = х, растяжение и сжатие вдоль осей координат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Многогранники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14C" w:rsidRPr="004740C3">
        <w:trPr>
          <w:gridBefore w:val="1"/>
          <w:cantSplit/>
          <w:trHeight w:val="515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Вершины, рёбра, грани многогранника. Развёртка. Многогранные углы.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514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Выпуклые многогранники. Теорема Эйлера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7.2. Призма и параллелепипед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14C" w:rsidRPr="004740C3">
        <w:trPr>
          <w:gridBefore w:val="1"/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Призма. Прямая и</w:t>
            </w: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призма. Правильная  призма.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Куб.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7.3.  Пирамида</w:t>
            </w:r>
          </w:p>
          <w:p w:rsidR="00D1114C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38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Пирамида. Правильная пирамида. Усечённая пирамида. Тетраэдр.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514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Симметрия в кубе, в параллелепипеде, в призме и пирамиде.</w:t>
            </w:r>
          </w:p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Сечения куба, призмы и пирамиды.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514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правильных многогранниках ( тетраэдр, куб, октаэдр, додекаэдр и икосаэдр).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gridBefore w:val="1"/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Тела и поверхности вращения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75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8.1. 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Цилиндр и конус</w:t>
            </w: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gridBefore w:val="1"/>
          <w:cantSplit/>
          <w:trHeight w:val="462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Цилиндр и конус. Усечённый конус. Основание, высота, боковая поверхность, образующая, развёртка.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461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Осевые сечения и сечения, параллельные основанию. 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345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8.2.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 и сфера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114C" w:rsidRPr="004740C3">
        <w:trPr>
          <w:gridBefore w:val="1"/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Шар и сфера, их сечения. Площадь поверхности шара.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107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№8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Измерения в геометрии 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654"/>
        </w:trPr>
        <w:tc>
          <w:tcPr>
            <w:tcW w:w="3545" w:type="dxa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9.1. Объём и его измерение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gridBefore w:val="1"/>
          <w:cantSplit/>
          <w:trHeight w:val="326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Объём и его измерение. Интегральная формула объёма.</w:t>
            </w:r>
          </w:p>
          <w:p w:rsidR="00D1114C" w:rsidRPr="00177CA7" w:rsidRDefault="00D1114C" w:rsidP="00EC0598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Формулы объёма куба, прямоугольного параллелепипеда, призмы.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объема цилиндра. 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Формулы объёма пирамиды и конуса. 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Формула объёма шара.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Формулы  площадей поверхностей многогранников и тел вращения.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465"/>
        </w:trPr>
        <w:tc>
          <w:tcPr>
            <w:tcW w:w="3545" w:type="dxa"/>
            <w:vMerge w:val="restart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9.2. Подобие тел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Подобие тел. Отношение площадей поверхностей и объёмов подобных тел</w:t>
            </w: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gridBefore w:val="1"/>
          <w:cantSplit/>
          <w:trHeight w:val="242"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 Начала математического анализа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4C" w:rsidRPr="00177CA7" w:rsidRDefault="00D1114C" w:rsidP="00EC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3545"/>
        <w:gridCol w:w="4819"/>
        <w:gridCol w:w="1171"/>
        <w:gridCol w:w="1097"/>
      </w:tblGrid>
      <w:tr w:rsidR="00D1114C" w:rsidRPr="004740C3">
        <w:trPr>
          <w:cantSplit/>
          <w:trHeight w:val="402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10.1. Последовательности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114C" w:rsidRPr="004740C3">
        <w:trPr>
          <w:cantSplit/>
          <w:trHeight w:val="1029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</w:t>
            </w:r>
          </w:p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53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 и её сумма.</w:t>
            </w:r>
          </w:p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Понятие о непрерывности функции.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05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10.2.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функции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D1114C" w:rsidRPr="004740C3">
        <w:trPr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Производная. Понятие о производной функции, её геометрический и физический смысл.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касательной к графику функции.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Производные основных элементарных функций.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Производные суммы, разности, произведения, частного.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75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10.3.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Исследование функции с помощью производной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14C" w:rsidRPr="004740C3">
        <w:trPr>
          <w:cantSplit/>
          <w:trHeight w:val="360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к исследованию функций и построению графиков.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68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Производные обратной функции и композиции функции.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85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производной для нахождения наилучшего решения в прикладных задачах. Построение графиков функций с помощью производной»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60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10.4.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производная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114C" w:rsidRPr="004740C3">
        <w:trPr>
          <w:cantSplit/>
          <w:trHeight w:val="870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её геометрический и физический смысл. Применение производной к исследованию функций и построению графиков. Нахождение скорости для процесса, заданного формулой и графиком.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00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10.5.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Первообразная и интеграл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14C" w:rsidRPr="004740C3">
        <w:trPr>
          <w:cantSplit/>
          <w:trHeight w:val="280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и интеграл.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нахождение неопределённого интеграла.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определённого интеграла для нахождения площади криволинейной трапеции. Формула Ньютона – Лейбница.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6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Примеры применения интеграла в физике и геометрии.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№10</w:t>
            </w:r>
          </w:p>
        </w:tc>
        <w:tc>
          <w:tcPr>
            <w:tcW w:w="1171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 Комбинаторика, статистика и теория вероятности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9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74"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11.1. </w:t>
            </w: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комбинаторики</w:t>
            </w: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1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комбинаторики. Задачи на подсчёт числа размещений, перестановок, сочетаний.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0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перебор вариантов.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0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Формула бинома Ньютона. Свойства биноминальных коэффициентов.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30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Треугольник Паскаля.  Решение комбинаторных задач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11.2. Элементы  теории вероятностей.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1114C" w:rsidRPr="004740C3">
        <w:trPr>
          <w:cantSplit/>
          <w:trHeight w:val="575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Случайное событие и его вероятность. Классическое определение вероятности.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573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Теоремы сложения и умножения вероятностей. Понятие  о независимости событий.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573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Дискретная случайная величина, закон её распределения. Числовые характеристики дискретной случайной величины. Понятие о законе больших чисел.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11.3.  Элементы  математической статистики.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458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15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совокупность, выборка, среднее арифметическое, медиана. Понятие о задачах математической статистики. 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№11</w:t>
            </w:r>
          </w:p>
        </w:tc>
        <w:tc>
          <w:tcPr>
            <w:tcW w:w="1171" w:type="dxa"/>
            <w:tcBorders>
              <w:top w:val="nil"/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</w:trPr>
        <w:tc>
          <w:tcPr>
            <w:tcW w:w="3545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12.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545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12.1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системы уравнений.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1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5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уравнений, неравенств, систем. Основные приемы решения уравнений (разложение на множители, введение новых неизвестных, подстановка, графический метод).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4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 и систем.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4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иррациональных уравнений и систем.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4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и систем.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4"/>
        </w:trPr>
        <w:tc>
          <w:tcPr>
            <w:tcW w:w="3545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и систем.</w:t>
            </w:r>
          </w:p>
        </w:tc>
        <w:tc>
          <w:tcPr>
            <w:tcW w:w="1171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4"/>
        </w:trPr>
        <w:tc>
          <w:tcPr>
            <w:tcW w:w="3545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 уравнений и систем</w:t>
            </w:r>
          </w:p>
        </w:tc>
        <w:tc>
          <w:tcPr>
            <w:tcW w:w="1171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1114C" w:rsidRDefault="00D1114C" w:rsidP="00EC0598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/>
      </w:tblPr>
      <w:tblGrid>
        <w:gridCol w:w="3479"/>
        <w:gridCol w:w="4885"/>
        <w:gridCol w:w="1138"/>
        <w:gridCol w:w="1130"/>
      </w:tblGrid>
      <w:tr w:rsidR="00D1114C" w:rsidRPr="004740C3">
        <w:trPr>
          <w:cantSplit/>
        </w:trPr>
        <w:tc>
          <w:tcPr>
            <w:tcW w:w="3479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12.2. Неравенства   </w:t>
            </w:r>
          </w:p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344"/>
        </w:trPr>
        <w:tc>
          <w:tcPr>
            <w:tcW w:w="3479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Рациональные, иррациональные неравенства. Основные приёмы их решения</w:t>
            </w:r>
          </w:p>
        </w:tc>
        <w:tc>
          <w:tcPr>
            <w:tcW w:w="113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20"/>
        </w:trPr>
        <w:tc>
          <w:tcPr>
            <w:tcW w:w="3479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Показательные и тригонометрические неравенства. Основные приёмы их решения.</w:t>
            </w:r>
          </w:p>
        </w:tc>
        <w:tc>
          <w:tcPr>
            <w:tcW w:w="113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20"/>
        </w:trPr>
        <w:tc>
          <w:tcPr>
            <w:tcW w:w="3479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12.3.</w:t>
            </w:r>
          </w:p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13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20"/>
        </w:trPr>
        <w:tc>
          <w:tcPr>
            <w:tcW w:w="3479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координатной плоскости множества решений уравнений и неравенств с двумя переменными и их систем.  </w:t>
            </w:r>
          </w:p>
        </w:tc>
        <w:tc>
          <w:tcPr>
            <w:tcW w:w="113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620"/>
        </w:trPr>
        <w:tc>
          <w:tcPr>
            <w:tcW w:w="3479" w:type="dxa"/>
            <w:vMerge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учёт реальных ограничений.</w:t>
            </w:r>
          </w:p>
        </w:tc>
        <w:tc>
          <w:tcPr>
            <w:tcW w:w="1138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479" w:type="dxa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№12</w:t>
            </w:r>
          </w:p>
        </w:tc>
        <w:tc>
          <w:tcPr>
            <w:tcW w:w="1138" w:type="dxa"/>
            <w:tcBorders>
              <w:left w:val="single" w:sz="4" w:space="0" w:color="000001"/>
              <w:right w:val="nil"/>
            </w:tcBorders>
            <w:shd w:val="clear" w:color="auto" w:fill="DDDDDD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 w:val="restart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«Корни, степени, логарифмы»</w:t>
            </w:r>
          </w:p>
        </w:tc>
        <w:tc>
          <w:tcPr>
            <w:tcW w:w="1138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 «Прямые и плоскости в пространстве»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тригонометрии»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«Функции»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«Многогранники и тела вращения»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Повторение темы «Измерение в геометрии»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«Начала математического анализа»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«Комбинаторика, статистика и теория вероятностей»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278"/>
        </w:trPr>
        <w:tc>
          <w:tcPr>
            <w:tcW w:w="3479" w:type="dxa"/>
            <w:vMerge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sz w:val="24"/>
                <w:szCs w:val="24"/>
              </w:rPr>
              <w:t>Повторение темы «Уравнения и неравенства»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4740C3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  <w:trHeight w:val="557"/>
        </w:trPr>
        <w:tc>
          <w:tcPr>
            <w:tcW w:w="3479" w:type="dxa"/>
            <w:tcBorders>
              <w:top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85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8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3479" w:type="dxa"/>
            <w:tcBorders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1114C" w:rsidRPr="00177CA7" w:rsidRDefault="00D1114C" w:rsidP="00EC0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1114C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3.УСЛОВИЯ РЕАЛИЗАЦИИ УЧЕБНОЙ ДИСЦИПЛИНЫ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3.1 Требования к минимальному материально-техническому обеспечению</w:t>
      </w:r>
    </w:p>
    <w:p w:rsidR="00D1114C" w:rsidRDefault="00D1114C" w:rsidP="00DD6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Реализация учебной программы дисциплины  </w:t>
      </w:r>
      <w:r>
        <w:rPr>
          <w:rFonts w:ascii="Times New Roman" w:hAnsi="Times New Roman" w:cs="Times New Roman"/>
          <w:sz w:val="24"/>
          <w:szCs w:val="24"/>
        </w:rPr>
        <w:t>«Математика</w:t>
      </w:r>
      <w:r w:rsidRPr="00177CA7">
        <w:rPr>
          <w:rFonts w:ascii="Times New Roman" w:hAnsi="Times New Roman" w:cs="Times New Roman"/>
          <w:sz w:val="24"/>
          <w:szCs w:val="24"/>
        </w:rPr>
        <w:t>»</w:t>
      </w:r>
      <w:r w:rsidRPr="00177CA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требует наличи</w:t>
      </w:r>
      <w:r>
        <w:rPr>
          <w:rFonts w:ascii="Times New Roman" w:hAnsi="Times New Roman" w:cs="Times New Roman"/>
          <w:sz w:val="24"/>
          <w:szCs w:val="24"/>
        </w:rPr>
        <w:t>я учебного кабинета математики.</w:t>
      </w:r>
    </w:p>
    <w:p w:rsidR="00D1114C" w:rsidRPr="00177CA7" w:rsidRDefault="00D1114C" w:rsidP="00DD6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- учебная мебель;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- рабочее место учителя;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- доска;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  </w:t>
      </w:r>
      <w:r w:rsidRPr="00177CA7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- ноутбук;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 -мультимедийный  проектор;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- экран;</w:t>
      </w: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- аудиовизуальные средства- схемы и таблицы к лекциям в виде слайдов и электронных презентаций.</w:t>
      </w:r>
    </w:p>
    <w:p w:rsidR="00D1114C" w:rsidRDefault="00D1114C" w:rsidP="00DD69C9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Default="00D1114C" w:rsidP="00DD69C9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3.2 Учебно-методическое и информационное обеспечение дисциплины</w:t>
      </w:r>
    </w:p>
    <w:p w:rsidR="00D1114C" w:rsidRPr="00177CA7" w:rsidRDefault="00D1114C" w:rsidP="00DD69C9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Default="00D1114C" w:rsidP="00DD69C9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Основные источники</w:t>
      </w:r>
    </w:p>
    <w:p w:rsidR="00D1114C" w:rsidRPr="00DD69C9" w:rsidRDefault="00D1114C" w:rsidP="00DD69C9">
      <w:pPr>
        <w:pStyle w:val="NoSpacing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D69C9">
        <w:rPr>
          <w:rFonts w:ascii="Times New Roman" w:hAnsi="Times New Roman" w:cs="Times New Roman"/>
          <w:sz w:val="24"/>
          <w:szCs w:val="24"/>
        </w:rPr>
        <w:t xml:space="preserve">Башмаков М.И. </w:t>
      </w:r>
      <w:r w:rsidRPr="00DD69C9">
        <w:rPr>
          <w:rFonts w:ascii="Times New Roman" w:hAnsi="Times New Roman" w:cs="Times New Roman"/>
          <w:b/>
          <w:bCs/>
          <w:sz w:val="24"/>
          <w:szCs w:val="24"/>
        </w:rPr>
        <w:t>Математика:</w:t>
      </w:r>
      <w:r w:rsidRPr="00DD69C9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образования, 2018г.</w:t>
      </w:r>
    </w:p>
    <w:p w:rsidR="00D1114C" w:rsidRPr="00DD69C9" w:rsidRDefault="00D1114C" w:rsidP="00DD69C9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D69C9">
        <w:rPr>
          <w:rFonts w:ascii="Times New Roman" w:hAnsi="Times New Roman" w:cs="Times New Roman"/>
          <w:sz w:val="24"/>
          <w:szCs w:val="24"/>
        </w:rPr>
        <w:t xml:space="preserve">Башмаков М.И. </w:t>
      </w:r>
      <w:r w:rsidRPr="00DD69C9">
        <w:rPr>
          <w:rFonts w:ascii="Times New Roman" w:hAnsi="Times New Roman" w:cs="Times New Roman"/>
          <w:b/>
          <w:bCs/>
          <w:sz w:val="24"/>
          <w:szCs w:val="24"/>
        </w:rPr>
        <w:t>Математика:</w:t>
      </w:r>
      <w:r w:rsidRPr="00DD69C9">
        <w:rPr>
          <w:rFonts w:ascii="Times New Roman" w:hAnsi="Times New Roman" w:cs="Times New Roman"/>
          <w:sz w:val="24"/>
          <w:szCs w:val="24"/>
        </w:rPr>
        <w:t xml:space="preserve"> задачник: учеб. пособие для студ. учреждений сред. проф. образования, М.: ИЦ «Академия», 2018г</w:t>
      </w:r>
    </w:p>
    <w:p w:rsidR="00D1114C" w:rsidRPr="00177CA7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Default="00D1114C" w:rsidP="00DD69C9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Математика: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учебник для студ.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учреждений сред.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проф.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образования.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М., 2014.</w:t>
      </w:r>
    </w:p>
    <w:p w:rsidR="00D1114C" w:rsidRPr="00177CA7" w:rsidRDefault="00D1114C" w:rsidP="00DD69C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2.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Задачник: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учеб.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пособие для студ.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учреждений сред.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проф.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образования. — М., 2014.</w:t>
      </w:r>
    </w:p>
    <w:p w:rsidR="00D1114C" w:rsidRPr="00177CA7" w:rsidRDefault="00D1114C" w:rsidP="00DD69C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C9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3.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Сборник задач профильной направленности: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учеб.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пособие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для студ. учреждений сред. проф. образования. — М., 2014.</w:t>
      </w:r>
    </w:p>
    <w:p w:rsidR="00D1114C" w:rsidRPr="00177CA7" w:rsidRDefault="00D1114C" w:rsidP="00DD69C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Электронный учеб.-метод.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комплекс для студ.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учреждений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сред. проф. образования. — М., 2015.</w:t>
      </w:r>
    </w:p>
    <w:p w:rsidR="00D1114C" w:rsidRPr="00177CA7" w:rsidRDefault="00D1114C" w:rsidP="00DD69C9">
      <w:pPr>
        <w:overflowPunct w:val="0"/>
        <w:spacing w:after="0" w:line="240" w:lineRule="auto"/>
        <w:ind w:right="1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(базовый уровень). 10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класс. —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М., 2014.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(базовый уровень). 11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класс. —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М., 2014.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Алгебра и начала анализа,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геометрия. 10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класс. —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М., 2013.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(базовый уровень). 10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класс.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Сборник задач: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учеб.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пособие. — М.,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Башмаков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(базовый уровень). 11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класс.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Сборник задач: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учеб.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пособие. — М., 2012.</w:t>
      </w:r>
    </w:p>
    <w:p w:rsidR="00D1114C" w:rsidRPr="00177CA7" w:rsidRDefault="00D1114C" w:rsidP="00DD69C9">
      <w:pPr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Гусев В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177CA7">
        <w:rPr>
          <w:rFonts w:ascii="Times New Roman" w:hAnsi="Times New Roman" w:cs="Times New Roman"/>
          <w:sz w:val="24"/>
          <w:szCs w:val="24"/>
        </w:rPr>
        <w:t>.,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Григорьев С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177CA7">
        <w:rPr>
          <w:rFonts w:ascii="Times New Roman" w:hAnsi="Times New Roman" w:cs="Times New Roman"/>
          <w:sz w:val="24"/>
          <w:szCs w:val="24"/>
        </w:rPr>
        <w:t>.,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Иволгина С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 для профессий и специальностей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социально-экономического профиля: учебник для студ. учреждений сред. проф. образования. — М., 2014.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Колягин Ю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77CA7">
        <w:rPr>
          <w:rFonts w:ascii="Times New Roman" w:hAnsi="Times New Roman" w:cs="Times New Roman"/>
          <w:sz w:val="24"/>
          <w:szCs w:val="24"/>
        </w:rPr>
        <w:t>.,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Ткачева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177CA7">
        <w:rPr>
          <w:rFonts w:ascii="Times New Roman" w:hAnsi="Times New Roman" w:cs="Times New Roman"/>
          <w:sz w:val="24"/>
          <w:szCs w:val="24"/>
        </w:rPr>
        <w:t>,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Федерова Н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и др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Математика: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алгебра и начала мате</w:t>
      </w:r>
      <w:r w:rsidRPr="00177CA7">
        <w:rPr>
          <w:rFonts w:ascii="Times New Roman" w:hAnsi="Times New Roman" w:cs="Times New Roman"/>
          <w:sz w:val="24"/>
          <w:szCs w:val="24"/>
        </w:rPr>
        <w:t>матического анализа. Алгебра и начала математического анализа (базовый и углубленный уровни). 10 класc / под ред. А.Б.Жижченко. — М., 2014.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Колягин Ю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177CA7">
        <w:rPr>
          <w:rFonts w:ascii="Times New Roman" w:hAnsi="Times New Roman" w:cs="Times New Roman"/>
          <w:sz w:val="24"/>
          <w:szCs w:val="24"/>
        </w:rPr>
        <w:t>.,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Ткачева М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В.</w:t>
      </w:r>
      <w:r w:rsidRPr="00177CA7">
        <w:rPr>
          <w:rFonts w:ascii="Times New Roman" w:hAnsi="Times New Roman" w:cs="Times New Roman"/>
          <w:sz w:val="24"/>
          <w:szCs w:val="24"/>
        </w:rPr>
        <w:t>,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Федерова Н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и др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Математика:</w:t>
      </w:r>
      <w:r w:rsidRPr="00177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A7">
        <w:rPr>
          <w:rFonts w:ascii="Times New Roman" w:hAnsi="Times New Roman" w:cs="Times New Roman"/>
          <w:sz w:val="24"/>
          <w:szCs w:val="24"/>
        </w:rPr>
        <w:t>алгебра и начала мате-матического анализа. Алгебра и начала математического анализа (базовый и углубленный уровни). 11 класс / под ред. А.Б.Жижченко. — М., 2014.</w:t>
      </w:r>
    </w:p>
    <w:p w:rsidR="00D1114C" w:rsidRDefault="00D1114C" w:rsidP="00DD69C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114C" w:rsidRDefault="00D1114C" w:rsidP="00DD69C9">
      <w:pPr>
        <w:spacing w:after="0" w:line="240" w:lineRule="auto"/>
        <w:ind w:left="32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Default="00D1114C" w:rsidP="00DD69C9">
      <w:pPr>
        <w:spacing w:after="0" w:line="240" w:lineRule="auto"/>
        <w:ind w:left="3220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DD69C9">
      <w:pPr>
        <w:spacing w:after="0" w:line="240" w:lineRule="auto"/>
        <w:ind w:left="3220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 w:rsidRPr="0017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14C" w:rsidRPr="00177CA7" w:rsidRDefault="00D1114C" w:rsidP="00DD69C9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>www.fcior.edu.ru (Информационные, тренировочные и контрольные материалы). www.school-collection.edu.ru (Единая коллекции цифровых образовательных ресурсов).</w:t>
      </w:r>
    </w:p>
    <w:p w:rsidR="00D1114C" w:rsidRPr="00177CA7" w:rsidRDefault="00D1114C" w:rsidP="00DD69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114C" w:rsidRPr="00177CA7" w:rsidRDefault="00D1114C" w:rsidP="00DD69C9">
      <w:pPr>
        <w:pStyle w:val="NoSpacing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177CA7" w:rsidRDefault="00D1114C" w:rsidP="00DD69C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>3.3. Методические рекомендации по организации изучения дисциплины</w:t>
      </w:r>
    </w:p>
    <w:p w:rsidR="00D1114C" w:rsidRPr="00177CA7" w:rsidRDefault="00D1114C" w:rsidP="00DD69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77CA7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студентов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D1114C" w:rsidRPr="00177CA7" w:rsidRDefault="00D1114C" w:rsidP="00DD69C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CA7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 по соответствующим темам разделов. </w:t>
      </w:r>
    </w:p>
    <w:p w:rsidR="00D1114C" w:rsidRDefault="00D1114C" w:rsidP="00DD69C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177CA7">
        <w:rPr>
          <w:rFonts w:ascii="Times New Roman" w:hAnsi="Times New Roman" w:cs="Times New Roman"/>
          <w:sz w:val="24"/>
          <w:szCs w:val="24"/>
        </w:rPr>
        <w:t xml:space="preserve"> в форме 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 по итогам 2,4 семестров, экзамена   по – по итогам 6 семестра</w:t>
      </w:r>
      <w:r w:rsidRPr="00177CA7">
        <w:rPr>
          <w:rFonts w:ascii="Times New Roman" w:hAnsi="Times New Roman" w:cs="Times New Roman"/>
          <w:sz w:val="24"/>
          <w:szCs w:val="24"/>
        </w:rPr>
        <w:t>.</w:t>
      </w:r>
    </w:p>
    <w:p w:rsidR="00D1114C" w:rsidRDefault="00D1114C" w:rsidP="00DD69C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CA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D1114C" w:rsidRPr="00177CA7" w:rsidRDefault="00D1114C" w:rsidP="00DD69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4C" w:rsidRPr="00730031" w:rsidRDefault="00D1114C" w:rsidP="007300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F52189">
        <w:rPr>
          <w:rFonts w:ascii="Times New Roman" w:hAnsi="Times New Roman" w:cs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самостоятельных, практических, контрольных работ, тестирования, а также выполнения обучающимися индивидуальных заданий, исследований, экзаменационной работы</w:t>
      </w:r>
    </w:p>
    <w:p w:rsidR="00D1114C" w:rsidRPr="00177CA7" w:rsidRDefault="00D1114C" w:rsidP="00DD69C9">
      <w:pPr>
        <w:pStyle w:val="ListParagraph"/>
        <w:spacing w:after="0" w:line="240" w:lineRule="auto"/>
        <w:ind w:left="-567" w:firstLine="1469"/>
        <w:jc w:val="both"/>
        <w:rPr>
          <w:rFonts w:ascii="Times New Roman" w:hAnsi="Times New Roman" w:cs="Times New Roman"/>
          <w:sz w:val="24"/>
          <w:szCs w:val="24"/>
        </w:rPr>
      </w:pPr>
    </w:p>
    <w:p w:rsidR="00D1114C" w:rsidRPr="00177CA7" w:rsidRDefault="00D1114C" w:rsidP="00DD69C9">
      <w:pPr>
        <w:pStyle w:val="ListParagraph"/>
        <w:spacing w:after="0" w:line="240" w:lineRule="auto"/>
        <w:ind w:left="-567" w:firstLine="14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84" w:type="dxa"/>
        </w:tblCellMar>
        <w:tblLook w:val="00A0"/>
      </w:tblPr>
      <w:tblGrid>
        <w:gridCol w:w="5271"/>
        <w:gridCol w:w="4192"/>
      </w:tblGrid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177CA7" w:rsidRDefault="00D1114C" w:rsidP="00DD69C9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14C" w:rsidRPr="00177CA7" w:rsidRDefault="00D1114C" w:rsidP="00DD69C9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1114C" w:rsidRPr="004740C3" w:rsidRDefault="00D1114C" w:rsidP="00DD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  <w:p w:rsidR="00D1114C" w:rsidRPr="004740C3" w:rsidRDefault="00D1114C" w:rsidP="00DD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D1114C" w:rsidRPr="004740C3" w:rsidRDefault="00D1114C" w:rsidP="00DD6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 обучения</w:t>
            </w:r>
          </w:p>
        </w:tc>
      </w:tr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177CA7" w:rsidRDefault="00D1114C" w:rsidP="00DD69C9">
            <w:pPr>
              <w:pStyle w:val="NoSpacing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17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«Математика: алгебра и начала математического анализа, геометрия»:</w:t>
            </w:r>
          </w:p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D1114C" w:rsidRPr="00177CA7" w:rsidRDefault="00D1114C" w:rsidP="00DD69C9">
            <w:pPr>
              <w:pStyle w:val="NoSpacing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контроль: </w:t>
            </w:r>
            <w:r w:rsidRPr="0047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устный опрос на учебных занятиях;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</w:t>
            </w:r>
          </w:p>
        </w:tc>
      </w:tr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контроль: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устный опрос на учебных занятиях,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тестирование, 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 контроль самостоятельной работы студентов в письменной  форме.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      </w: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 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устный опрос на учебных занятиях,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сообщений,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тестирование, 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письменные самостоятельные работы,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        -  контроль самостоятельной  работы    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         студентов в письменной  форме,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  <w:tab w:val="left" w:pos="107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устный опрос на учебных занятиях, практических занятиях,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тестирование,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самостоятельные работы 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самостоятельной       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работы студентов в письменной и устной форме.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D1114C" w:rsidRPr="004740C3" w:rsidRDefault="00D1114C" w:rsidP="00DD6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устный опрос на учебных занятиях, практических занятиях,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самостоятельные работы </w:t>
            </w:r>
          </w:p>
          <w:p w:rsidR="00D1114C" w:rsidRPr="004740C3" w:rsidRDefault="00D1114C" w:rsidP="00DD69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самостоятельной       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работы студентов в письменной и устной форме.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о процессах и явлениях, имеющих веро-ятностный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D1114C" w:rsidRPr="004740C3" w:rsidRDefault="00D1114C" w:rsidP="00DD69C9">
            <w:pPr>
              <w:numPr>
                <w:ilvl w:val="1"/>
                <w:numId w:val="7"/>
              </w:numPr>
              <w:tabs>
                <w:tab w:val="left" w:pos="860"/>
              </w:tabs>
              <w:suppressAutoHyphens/>
              <w:overflowPunct w:val="0"/>
              <w:spacing w:after="0" w:line="240" w:lineRule="auto"/>
              <w:ind w:left="8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использования готовых компьютерных программ при решении задач. </w:t>
            </w:r>
          </w:p>
          <w:p w:rsidR="00D1114C" w:rsidRPr="004740C3" w:rsidRDefault="00D1114C" w:rsidP="00DD6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   Оперативный контроль:   </w:t>
            </w:r>
            <w:r w:rsidRPr="0047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     - устный опрос на учебных занятиях,    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практических  занятиях.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4C" w:rsidRPr="004740C3">
        <w:trPr>
          <w:cantSplit/>
        </w:trPr>
        <w:tc>
          <w:tcPr>
            <w:tcW w:w="5702" w:type="dxa"/>
            <w:tcBorders>
              <w:right w:val="nil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177CA7" w:rsidRDefault="00D1114C" w:rsidP="00DD69C9">
            <w:pPr>
              <w:pStyle w:val="NoSpacing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451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дифференцированный зачет, экзамен</w:t>
            </w:r>
          </w:p>
        </w:tc>
      </w:tr>
    </w:tbl>
    <w:p w:rsidR="00D1114C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Pr="00F52189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89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D1114C" w:rsidRPr="00F52189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Pr="00F52189" w:rsidRDefault="00D1114C" w:rsidP="00DD69C9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18"/>
          <w:szCs w:val="18"/>
        </w:rPr>
      </w:pPr>
      <w:r w:rsidRPr="00F52189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13"/>
        <w:gridCol w:w="5129"/>
        <w:gridCol w:w="3021"/>
      </w:tblGrid>
      <w:tr w:rsidR="00D1114C" w:rsidRPr="004740C3"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• </w:t>
            </w:r>
            <w:r w:rsidRPr="00F521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личностных: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1114C" w:rsidRPr="00F52189" w:rsidRDefault="00D1114C" w:rsidP="00DD69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softHyphen/>
              <w:t>тематики;</w:t>
            </w:r>
          </w:p>
          <w:p w:rsidR="00D1114C" w:rsidRPr="00F52189" w:rsidRDefault="00D1114C" w:rsidP="00DD69C9">
            <w:pPr>
              <w:spacing w:after="0" w:line="240" w:lineRule="auto"/>
              <w:ind w:left="952"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                  </w:t>
            </w:r>
          </w:p>
        </w:tc>
        <w:tc>
          <w:tcPr>
            <w:tcW w:w="32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1. Интерпретация результатов наблюдений за деятельностью обучающихся в процессе освоения образовательной программы.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2. Стартовая диагностика подготовки обучающихся по школьному курсу математики; выявление мотивации к изучению нового материала.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3. Текущий контроль в форме: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самостоятельных работ по темам разделов дисциплины;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контрольных работ по темам разделов дисциплины;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тестирования;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домашней работы;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 xml:space="preserve">- отчёта по проделанной внеаудиторной самостоятельной работе согласно инструкции (представление пособия, 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презентации /буклета, информационное сообщение).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фронтального опроса;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устного зачета;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письменного зачета;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математического диктанта;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защиты реферата;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- самостоятельной работы с книгой и другими материалами.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4. Участие в коллективных мероприятиях, проводимых на различных уровнях.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5. Контроль графика выполнения индивидуальной самостоятельной работы обучающегося; открытые защиты проектных работ. Наблюдение за ролью обучающегося в группе; портфолио.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6. Семинары,                                      учебно-практические конференции,                                          конкурсы,                          олимпиады.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7. Подготовка рефератов, докладов, использование электронных источников.                          Наблюдение за навыками работы в глобальных, корпоративных и локальных информационных сетях.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понимание значимости мат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ематики для научно-технического 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 -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  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  - 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D1114C" w:rsidRPr="00F52189" w:rsidRDefault="00D1114C" w:rsidP="00DD6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      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-</w:t>
            </w:r>
            <w:r w:rsidRPr="00F52189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   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- </w:t>
            </w:r>
            <w:r w:rsidRPr="00F52189">
              <w:rPr>
                <w:rFonts w:ascii="Times New Roman" w:hAnsi="Times New Roman" w:cs="Times New Roman"/>
                <w:color w:val="333333"/>
                <w:spacing w:val="4"/>
                <w:sz w:val="24"/>
                <w:szCs w:val="24"/>
              </w:rPr>
              <w:t>   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готовность и способность к самостоятельной творческой и ответственной деятельности;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   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отношение к профессиональной деятельности как возможности участия в реше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нии личных, общественных, государственных, общенациональных проблем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pStyle w:val="ListParagraph"/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521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метапредметных: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тивно разрешать конфликты;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лучаемую из различных источников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—  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</w:t>
            </w:r>
          </w:p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1114C" w:rsidRPr="004740C3">
        <w:tc>
          <w:tcPr>
            <w:tcW w:w="1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F52189" w:rsidRDefault="00D1114C" w:rsidP="00DD69C9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218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114C" w:rsidRPr="00F52189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D1114C" w:rsidRPr="00F52189" w:rsidRDefault="00D1114C" w:rsidP="00DD69C9">
      <w:pPr>
        <w:pStyle w:val="Default"/>
        <w:ind w:firstLine="708"/>
        <w:jc w:val="both"/>
      </w:pPr>
    </w:p>
    <w:p w:rsidR="00D1114C" w:rsidRPr="00F52189" w:rsidRDefault="00D1114C" w:rsidP="00DD69C9">
      <w:pPr>
        <w:pStyle w:val="Default"/>
        <w:ind w:firstLine="708"/>
        <w:jc w:val="both"/>
      </w:pPr>
    </w:p>
    <w:p w:rsidR="00D1114C" w:rsidRDefault="00D1114C" w:rsidP="00DD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09BB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видов деятельности студентов</w:t>
      </w:r>
    </w:p>
    <w:p w:rsidR="00D1114C" w:rsidRPr="00BB09BB" w:rsidRDefault="00D1114C" w:rsidP="00DD69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119"/>
        <w:gridCol w:w="7088"/>
      </w:tblGrid>
      <w:tr w:rsidR="00D1114C" w:rsidRPr="004740C3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</w:t>
            </w:r>
          </w:p>
        </w:tc>
      </w:tr>
      <w:tr w:rsidR="00D1114C" w:rsidRPr="004740C3"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действий над числами, сочетая устные и письменные приемы.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Нахождение ошибок в преобразованиях и вычислениях (отно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Корни, степени, лога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корня n-й степени, свойствами ради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формулам, содержащим радикалы, осу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степени, используя при необходимости инструментальные средства.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Записывание корня n-й степени в виде степени с дробным пока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зателем и наоборот.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Преобразование алге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браических выражений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D1114C" w:rsidRPr="004740C3"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Основные тригономе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основных тригонометрических тождеств для вычис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выражений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Простейшие тригоно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метрические уравне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инеравенства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по формулам и тригонометрическому кругу простей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D1114C" w:rsidRPr="004740C3"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Функции, их свойства и графики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между переменными.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точки графику функции. Определение по формуле про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Свойства функции. Графическая интер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претация. Примеры функциональных за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висимостей в реальных процессах и явлениях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доказательными рассуждениями некоторых свойств линейной и квадратичной функций, проведение исследо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линейной, кусочно-линейной, дробно-линейной и квадра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Составление видов функций по данному условию, решение задач на экстремум.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 понятия обратной функции, определение вида и по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графика обратной функции, нахождение ее области определения и области значений. 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степенных и логарифмических функций.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трических функций, решения тригонометрических уравнений.Построение графиков обратных тригонометрических функ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определение по графикам их свойств.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</w:tc>
      </w:tr>
      <w:tr w:rsidR="00D1114C" w:rsidRPr="004740C3"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последовательности, спосо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ее задания, вычислениями ее членов.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предела последовательности. Ознакомление с вычислением суммы бесконечного числового ряда на примере вычисления суммы бесконечно убывающей гео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формулы суммы бесконечно убы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вающей геометрической прогрессии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касательной в общем виде.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теорем о связи свойств функции и производной, фор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Установление связи свойств функции и производной по их гра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фикам.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интеграла и первообразной.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правила вычисления первообразной и теоремы Ньютона— Лейбница.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задач на связь первообразной и ее производной, вычис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интеграла для вычисления физи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D1114C" w:rsidRPr="004740C3"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 Неравенства и систе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мы неравенств с двумя переменными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применением всех приемов (разложения на множители, введения новых неизвестных, подстановки, графи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D1114C" w:rsidRPr="004740C3"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правила комбинаторики и применение при решении комбинаторных задач.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 умножения.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биномом Ньютона и треугольником Паскаля. Решение практических задач с использованием понятий и пра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ятности, теоремы о сумме вероятностей.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D1114C" w:rsidRPr="004740C3">
        <w:tc>
          <w:tcPr>
            <w:tcW w:w="102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скостью, между плоскостями по описанию и распознавание их на моделях.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Изображение на рисунках и конструирование на моделях пер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геометрических величин. Описы- вание расстояния от точки до плоскости, от прямой до плоско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странстве. Применение формул и теорем планиметрии для реше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параллельного проектирования и его свойствами. Формулирование теоремы о площади ортогональ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проекции многоугольника.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сечения,развертки многогран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вычисление площадей поверхностей.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симметрий в пространстве, формулиро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задач. Использование приобретенных знаний для исследования и моде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несложных задач.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 по условиям задач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яний, углов, площадей. Проведение доказательных рассуждений при решении задач.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плоских фигур с приме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систе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 построение по заданным коорди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</w:p>
        </w:tc>
      </w:tr>
      <w:tr w:rsidR="00D1114C" w:rsidRPr="004740C3"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Нахождение уравнений окружности, сферы, плоскости. Вычис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координатами.</w:t>
            </w:r>
          </w:p>
          <w:p w:rsidR="00D1114C" w:rsidRPr="004740C3" w:rsidRDefault="00D1114C" w:rsidP="00DD6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C3">
              <w:rPr>
                <w:rFonts w:ascii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4740C3">
              <w:rPr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:rsidR="00D1114C" w:rsidRPr="00BB09BB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Pr="00BB09BB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Pr="00BB09BB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Pr="00BB09BB" w:rsidRDefault="00D1114C" w:rsidP="00DD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4C" w:rsidRDefault="00D1114C" w:rsidP="00DD69C9">
      <w:pPr>
        <w:spacing w:after="0" w:line="240" w:lineRule="auto"/>
      </w:pPr>
    </w:p>
    <w:sectPr w:rsidR="00D1114C" w:rsidSect="00110F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4C" w:rsidRDefault="00D1114C" w:rsidP="00730031">
      <w:pPr>
        <w:spacing w:after="0" w:line="240" w:lineRule="auto"/>
      </w:pPr>
      <w:r>
        <w:separator/>
      </w:r>
    </w:p>
  </w:endnote>
  <w:endnote w:type="continuationSeparator" w:id="0">
    <w:p w:rsidR="00D1114C" w:rsidRDefault="00D1114C" w:rsidP="0073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4C" w:rsidRDefault="00D1114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1114C" w:rsidRDefault="00D111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4C" w:rsidRDefault="00D1114C" w:rsidP="00730031">
      <w:pPr>
        <w:spacing w:after="0" w:line="240" w:lineRule="auto"/>
      </w:pPr>
      <w:r>
        <w:separator/>
      </w:r>
    </w:p>
  </w:footnote>
  <w:footnote w:type="continuationSeparator" w:id="0">
    <w:p w:rsidR="00D1114C" w:rsidRDefault="00D1114C" w:rsidP="0073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3A82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DA38C0"/>
    <w:multiLevelType w:val="multilevel"/>
    <w:tmpl w:val="DED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D5B0322"/>
    <w:multiLevelType w:val="multilevel"/>
    <w:tmpl w:val="A8AA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1A47427"/>
    <w:multiLevelType w:val="multilevel"/>
    <w:tmpl w:val="817857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Liberation Serif" w:hint="default"/>
      </w:rPr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>
    <w:nsid w:val="363D0A9F"/>
    <w:multiLevelType w:val="multilevel"/>
    <w:tmpl w:val="4B103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9AC4037"/>
    <w:multiLevelType w:val="multilevel"/>
    <w:tmpl w:val="87984720"/>
    <w:lvl w:ilvl="0">
      <w:start w:val="4"/>
      <w:numFmt w:val="decimal"/>
      <w:lvlText w:val="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3C4A9B"/>
    <w:multiLevelType w:val="hybridMultilevel"/>
    <w:tmpl w:val="92A65D32"/>
    <w:lvl w:ilvl="0" w:tplc="A7665CD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35526B5"/>
    <w:multiLevelType w:val="multilevel"/>
    <w:tmpl w:val="33E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72F214D"/>
    <w:multiLevelType w:val="multilevel"/>
    <w:tmpl w:val="9120F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77886063"/>
    <w:multiLevelType w:val="multilevel"/>
    <w:tmpl w:val="0C6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AA9"/>
    <w:rsid w:val="00046BEA"/>
    <w:rsid w:val="000B4574"/>
    <w:rsid w:val="00110F1E"/>
    <w:rsid w:val="0016169D"/>
    <w:rsid w:val="00177CA7"/>
    <w:rsid w:val="00293044"/>
    <w:rsid w:val="002A3A9F"/>
    <w:rsid w:val="002F2F59"/>
    <w:rsid w:val="003044F2"/>
    <w:rsid w:val="003A417F"/>
    <w:rsid w:val="004740C3"/>
    <w:rsid w:val="004D245A"/>
    <w:rsid w:val="00703AA9"/>
    <w:rsid w:val="007126A3"/>
    <w:rsid w:val="00730031"/>
    <w:rsid w:val="007B7B69"/>
    <w:rsid w:val="009467D5"/>
    <w:rsid w:val="0096710F"/>
    <w:rsid w:val="00BB09BB"/>
    <w:rsid w:val="00CD73C1"/>
    <w:rsid w:val="00D0611D"/>
    <w:rsid w:val="00D1114C"/>
    <w:rsid w:val="00DD69C9"/>
    <w:rsid w:val="00EC0598"/>
    <w:rsid w:val="00F52189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1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703AA9"/>
    <w:pPr>
      <w:keepNext/>
      <w:suppressAutoHyphens/>
      <w:spacing w:after="0" w:line="240" w:lineRule="auto"/>
      <w:ind w:firstLine="284"/>
      <w:outlineLvl w:val="0"/>
    </w:pPr>
    <w:rPr>
      <w:rFonts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AA9"/>
    <w:rPr>
      <w:rFonts w:ascii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DefaultParagraphFont"/>
    <w:uiPriority w:val="99"/>
    <w:semiHidden/>
    <w:rsid w:val="00703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3AA9"/>
    <w:rPr>
      <w:color w:val="800080"/>
      <w:u w:val="single"/>
    </w:rPr>
  </w:style>
  <w:style w:type="character" w:customStyle="1" w:styleId="a">
    <w:name w:val="Текст сноски Знак"/>
    <w:basedOn w:val="DefaultParagraphFont"/>
    <w:uiPriority w:val="99"/>
    <w:semiHidden/>
    <w:rsid w:val="00703A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semiHidden/>
    <w:rsid w:val="00703A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703AA9"/>
  </w:style>
  <w:style w:type="character" w:customStyle="1" w:styleId="a2">
    <w:name w:val="Основной текст Знак"/>
    <w:basedOn w:val="DefaultParagraphFont"/>
    <w:uiPriority w:val="99"/>
    <w:semiHidden/>
    <w:rsid w:val="00703AA9"/>
  </w:style>
  <w:style w:type="character" w:customStyle="1" w:styleId="a3">
    <w:name w:val="Подзаголовок Знак"/>
    <w:basedOn w:val="DefaultParagraphFont"/>
    <w:uiPriority w:val="99"/>
    <w:rsid w:val="00703AA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703A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DefaultParagraphFont"/>
    <w:uiPriority w:val="99"/>
    <w:semiHidden/>
    <w:rsid w:val="00703AA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DefaultParagraphFont"/>
    <w:uiPriority w:val="99"/>
    <w:locked/>
    <w:rsid w:val="00703AA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703AA9"/>
    <w:rPr>
      <w:vertAlign w:val="superscript"/>
    </w:rPr>
  </w:style>
  <w:style w:type="character" w:customStyle="1" w:styleId="5">
    <w:name w:val="Основной текст (5)"/>
    <w:basedOn w:val="DefaultParagraphFont"/>
    <w:uiPriority w:val="99"/>
    <w:rsid w:val="00703AA9"/>
    <w:rPr>
      <w:rFonts w:ascii="Century Schoolbook" w:eastAsia="Times New Roman" w:hAnsi="Century Schoolbook" w:cs="Century Schoolbook"/>
      <w:i/>
      <w:iCs/>
      <w:color w:val="000000"/>
      <w:spacing w:val="0"/>
      <w:w w:val="100"/>
      <w:sz w:val="21"/>
      <w:szCs w:val="21"/>
      <w:u w:val="none"/>
      <w:effect w:val="none"/>
      <w:lang w:val="ru-RU"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03AA9"/>
    <w:rPr>
      <w:rFonts w:ascii="Century Schoolbook" w:eastAsia="Times New Roman" w:hAnsi="Century Schoolbook" w:cs="Century Schoolbook"/>
      <w:color w:val="000000"/>
      <w:sz w:val="21"/>
      <w:szCs w:val="21"/>
    </w:rPr>
  </w:style>
  <w:style w:type="character" w:customStyle="1" w:styleId="50">
    <w:name w:val="Основной текст (5) + Не курсив"/>
    <w:basedOn w:val="DefaultParagraphFont"/>
    <w:uiPriority w:val="99"/>
    <w:rsid w:val="00703AA9"/>
    <w:rPr>
      <w:rFonts w:ascii="Century Schoolbook" w:eastAsia="Times New Roman" w:hAnsi="Century Schoolbook" w:cs="Century Schoolbook"/>
      <w:i/>
      <w:iCs/>
      <w:color w:val="000000"/>
      <w:spacing w:val="0"/>
      <w:w w:val="100"/>
      <w:sz w:val="21"/>
      <w:szCs w:val="21"/>
      <w:u w:val="none"/>
      <w:effect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703AA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03AA9"/>
  </w:style>
  <w:style w:type="character" w:customStyle="1" w:styleId="ListLabel1">
    <w:name w:val="ListLabel 1"/>
    <w:uiPriority w:val="99"/>
    <w:rsid w:val="00703AA9"/>
  </w:style>
  <w:style w:type="character" w:customStyle="1" w:styleId="ListLabel2">
    <w:name w:val="ListLabel 2"/>
    <w:uiPriority w:val="99"/>
    <w:rsid w:val="00703AA9"/>
    <w:rPr>
      <w:b/>
      <w:bCs/>
    </w:rPr>
  </w:style>
  <w:style w:type="character" w:customStyle="1" w:styleId="ListLabel3">
    <w:name w:val="ListLabel 3"/>
    <w:uiPriority w:val="99"/>
    <w:rsid w:val="00703AA9"/>
    <w:rPr>
      <w:b/>
      <w:bCs/>
    </w:rPr>
  </w:style>
  <w:style w:type="character" w:customStyle="1" w:styleId="a6">
    <w:name w:val="Маркеры списка"/>
    <w:uiPriority w:val="99"/>
    <w:rsid w:val="00703AA9"/>
    <w:rPr>
      <w:rFonts w:ascii="OpenSymbol" w:eastAsia="Times New Roman" w:hAnsi="OpenSymbol" w:cs="OpenSymbol"/>
    </w:rPr>
  </w:style>
  <w:style w:type="character" w:customStyle="1" w:styleId="a7">
    <w:name w:val="Выделение жирным"/>
    <w:uiPriority w:val="99"/>
    <w:rsid w:val="00703AA9"/>
    <w:rPr>
      <w:b/>
      <w:bCs/>
    </w:rPr>
  </w:style>
  <w:style w:type="character" w:styleId="Emphasis">
    <w:name w:val="Emphasis"/>
    <w:basedOn w:val="DefaultParagraphFont"/>
    <w:uiPriority w:val="99"/>
    <w:qFormat/>
    <w:rsid w:val="00703AA9"/>
    <w:rPr>
      <w:i/>
      <w:iCs/>
    </w:rPr>
  </w:style>
  <w:style w:type="character" w:customStyle="1" w:styleId="WW8Num8z0">
    <w:name w:val="WW8Num8z0"/>
    <w:uiPriority w:val="99"/>
    <w:rsid w:val="00703AA9"/>
  </w:style>
  <w:style w:type="character" w:customStyle="1" w:styleId="WW8Num8z1">
    <w:name w:val="WW8Num8z1"/>
    <w:uiPriority w:val="99"/>
    <w:rsid w:val="00703AA9"/>
  </w:style>
  <w:style w:type="character" w:customStyle="1" w:styleId="WW8Num8z2">
    <w:name w:val="WW8Num8z2"/>
    <w:uiPriority w:val="99"/>
    <w:rsid w:val="00703AA9"/>
  </w:style>
  <w:style w:type="character" w:customStyle="1" w:styleId="WW8Num8z3">
    <w:name w:val="WW8Num8z3"/>
    <w:uiPriority w:val="99"/>
    <w:rsid w:val="00703AA9"/>
  </w:style>
  <w:style w:type="character" w:customStyle="1" w:styleId="WW8Num8z4">
    <w:name w:val="WW8Num8z4"/>
    <w:uiPriority w:val="99"/>
    <w:rsid w:val="00703AA9"/>
  </w:style>
  <w:style w:type="character" w:customStyle="1" w:styleId="WW8Num8z5">
    <w:name w:val="WW8Num8z5"/>
    <w:uiPriority w:val="99"/>
    <w:rsid w:val="00703AA9"/>
  </w:style>
  <w:style w:type="character" w:customStyle="1" w:styleId="WW8Num8z6">
    <w:name w:val="WW8Num8z6"/>
    <w:uiPriority w:val="99"/>
    <w:rsid w:val="00703AA9"/>
  </w:style>
  <w:style w:type="character" w:customStyle="1" w:styleId="WW8Num8z7">
    <w:name w:val="WW8Num8z7"/>
    <w:uiPriority w:val="99"/>
    <w:rsid w:val="00703AA9"/>
  </w:style>
  <w:style w:type="character" w:customStyle="1" w:styleId="WW8Num8z8">
    <w:name w:val="WW8Num8z8"/>
    <w:uiPriority w:val="99"/>
    <w:rsid w:val="00703AA9"/>
  </w:style>
  <w:style w:type="character" w:customStyle="1" w:styleId="WW8Num1z0">
    <w:name w:val="WW8Num1z0"/>
    <w:uiPriority w:val="99"/>
    <w:rsid w:val="00703AA9"/>
  </w:style>
  <w:style w:type="character" w:customStyle="1" w:styleId="WW8Num1z1">
    <w:name w:val="WW8Num1z1"/>
    <w:uiPriority w:val="99"/>
    <w:rsid w:val="00703AA9"/>
  </w:style>
  <w:style w:type="character" w:customStyle="1" w:styleId="WW8Num1z2">
    <w:name w:val="WW8Num1z2"/>
    <w:uiPriority w:val="99"/>
    <w:rsid w:val="00703AA9"/>
  </w:style>
  <w:style w:type="character" w:customStyle="1" w:styleId="WW8Num1z3">
    <w:name w:val="WW8Num1z3"/>
    <w:uiPriority w:val="99"/>
    <w:rsid w:val="00703AA9"/>
  </w:style>
  <w:style w:type="character" w:customStyle="1" w:styleId="WW8Num1z4">
    <w:name w:val="WW8Num1z4"/>
    <w:uiPriority w:val="99"/>
    <w:rsid w:val="00703AA9"/>
  </w:style>
  <w:style w:type="character" w:customStyle="1" w:styleId="WW8Num1z5">
    <w:name w:val="WW8Num1z5"/>
    <w:uiPriority w:val="99"/>
    <w:rsid w:val="00703AA9"/>
  </w:style>
  <w:style w:type="character" w:customStyle="1" w:styleId="WW8Num1z6">
    <w:name w:val="WW8Num1z6"/>
    <w:uiPriority w:val="99"/>
    <w:rsid w:val="00703AA9"/>
  </w:style>
  <w:style w:type="character" w:customStyle="1" w:styleId="WW8Num1z7">
    <w:name w:val="WW8Num1z7"/>
    <w:uiPriority w:val="99"/>
    <w:rsid w:val="00703AA9"/>
  </w:style>
  <w:style w:type="character" w:customStyle="1" w:styleId="WW8Num1z8">
    <w:name w:val="WW8Num1z8"/>
    <w:uiPriority w:val="99"/>
    <w:rsid w:val="00703AA9"/>
  </w:style>
  <w:style w:type="character" w:customStyle="1" w:styleId="ListLabel4">
    <w:name w:val="ListLabel 4"/>
    <w:uiPriority w:val="99"/>
    <w:rsid w:val="00703AA9"/>
  </w:style>
  <w:style w:type="character" w:customStyle="1" w:styleId="ListLabel5">
    <w:name w:val="ListLabel 5"/>
    <w:uiPriority w:val="99"/>
    <w:rsid w:val="00703AA9"/>
  </w:style>
  <w:style w:type="character" w:customStyle="1" w:styleId="ListLabel6">
    <w:name w:val="ListLabel 6"/>
    <w:uiPriority w:val="99"/>
    <w:rsid w:val="00703AA9"/>
  </w:style>
  <w:style w:type="character" w:customStyle="1" w:styleId="ListLabel7">
    <w:name w:val="ListLabel 7"/>
    <w:uiPriority w:val="99"/>
    <w:rsid w:val="00703AA9"/>
  </w:style>
  <w:style w:type="character" w:customStyle="1" w:styleId="ListLabel8">
    <w:name w:val="ListLabel 8"/>
    <w:uiPriority w:val="99"/>
    <w:rsid w:val="00703AA9"/>
  </w:style>
  <w:style w:type="character" w:customStyle="1" w:styleId="ListLabel9">
    <w:name w:val="ListLabel 9"/>
    <w:uiPriority w:val="99"/>
    <w:rsid w:val="00703AA9"/>
  </w:style>
  <w:style w:type="paragraph" w:customStyle="1" w:styleId="a8">
    <w:name w:val="Заголовок"/>
    <w:basedOn w:val="Normal"/>
    <w:next w:val="BodyText"/>
    <w:uiPriority w:val="99"/>
    <w:rsid w:val="00703AA9"/>
    <w:pPr>
      <w:keepNext/>
      <w:suppressAutoHyphens/>
      <w:spacing w:before="240" w:after="120" w:line="240" w:lineRule="auto"/>
    </w:pPr>
    <w:rPr>
      <w:rFonts w:ascii="Liberation Sans" w:hAnsi="Liberation Sans" w:cs="Liberation Sans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03AA9"/>
    <w:pPr>
      <w:suppressAutoHyphens/>
      <w:spacing w:after="120" w:line="288" w:lineRule="auto"/>
    </w:pPr>
    <w:rPr>
      <w:color w:val="00000A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3AA9"/>
    <w:rPr>
      <w:rFonts w:ascii="Calibri" w:eastAsia="Times New Roman" w:hAnsi="Calibri" w:cs="Calibri"/>
      <w:color w:val="00000A"/>
      <w:lang w:eastAsia="en-US"/>
    </w:rPr>
  </w:style>
  <w:style w:type="paragraph" w:styleId="List">
    <w:name w:val="List"/>
    <w:basedOn w:val="BodyText"/>
    <w:uiPriority w:val="99"/>
    <w:rsid w:val="00703AA9"/>
  </w:style>
  <w:style w:type="paragraph" w:styleId="Title">
    <w:name w:val="Title"/>
    <w:basedOn w:val="Normal"/>
    <w:link w:val="TitleChar"/>
    <w:uiPriority w:val="99"/>
    <w:qFormat/>
    <w:rsid w:val="00703AA9"/>
    <w:pPr>
      <w:suppressLineNumbers/>
      <w:suppressAutoHyphens/>
      <w:spacing w:before="120" w:after="120" w:line="240" w:lineRule="auto"/>
    </w:pPr>
    <w:rPr>
      <w:i/>
      <w:iCs/>
      <w:color w:val="00000A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03AA9"/>
    <w:rPr>
      <w:rFonts w:ascii="Calibri" w:eastAsia="Times New Roman" w:hAnsi="Calibri" w:cs="Calibri"/>
      <w:i/>
      <w:iCs/>
      <w:color w:val="00000A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03AA9"/>
    <w:pPr>
      <w:spacing w:after="0" w:line="240" w:lineRule="auto"/>
      <w:ind w:left="220" w:hanging="220"/>
    </w:pPr>
  </w:style>
  <w:style w:type="paragraph" w:styleId="IndexHeading">
    <w:name w:val="index heading"/>
    <w:basedOn w:val="Normal"/>
    <w:uiPriority w:val="99"/>
    <w:semiHidden/>
    <w:rsid w:val="00703AA9"/>
    <w:pPr>
      <w:suppressLineNumbers/>
      <w:suppressAutoHyphens/>
      <w:spacing w:after="0" w:line="240" w:lineRule="auto"/>
    </w:pPr>
    <w:rPr>
      <w:color w:val="00000A"/>
      <w:lang w:eastAsia="en-US"/>
    </w:rPr>
  </w:style>
  <w:style w:type="paragraph" w:styleId="NormalWeb">
    <w:name w:val="Normal (Web)"/>
    <w:basedOn w:val="Normal"/>
    <w:uiPriority w:val="99"/>
    <w:rsid w:val="00703AA9"/>
    <w:pPr>
      <w:suppressAutoHyphens/>
      <w:spacing w:after="280" w:line="240" w:lineRule="auto"/>
    </w:pPr>
    <w:rPr>
      <w:rFonts w:cs="Times New Roman"/>
      <w:color w:val="00000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03AA9"/>
    <w:pPr>
      <w:suppressAutoHyphens/>
      <w:spacing w:after="0" w:line="240" w:lineRule="auto"/>
    </w:pPr>
    <w:rPr>
      <w:rFonts w:cs="Times New Roman"/>
      <w:color w:val="00000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3AA9"/>
    <w:rPr>
      <w:rFonts w:ascii="Times New Roman" w:hAnsi="Times New Roman" w:cs="Times New Roman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3AA9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3AA9"/>
    <w:rPr>
      <w:rFonts w:ascii="Times New Roman" w:hAnsi="Times New Roman" w:cs="Times New Roman"/>
      <w:color w:val="00000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3AA9"/>
    <w:pPr>
      <w:tabs>
        <w:tab w:val="center" w:pos="4677"/>
        <w:tab w:val="right" w:pos="9355"/>
      </w:tabs>
      <w:suppressAutoHyphens/>
      <w:spacing w:after="0" w:line="240" w:lineRule="auto"/>
    </w:pPr>
    <w:rPr>
      <w:color w:val="00000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3AA9"/>
    <w:rPr>
      <w:rFonts w:ascii="Calibri" w:eastAsia="Times New Roman" w:hAnsi="Calibri" w:cs="Calibri"/>
      <w:color w:val="00000A"/>
      <w:lang w:eastAsia="en-US"/>
    </w:rPr>
  </w:style>
  <w:style w:type="paragraph" w:styleId="ListBullet2">
    <w:name w:val="List Bullet 2"/>
    <w:basedOn w:val="Normal"/>
    <w:uiPriority w:val="99"/>
    <w:semiHidden/>
    <w:rsid w:val="00703AA9"/>
    <w:pPr>
      <w:suppressAutoHyphens/>
      <w:spacing w:after="0" w:line="240" w:lineRule="auto"/>
      <w:ind w:left="566" w:hanging="283"/>
    </w:pPr>
    <w:rPr>
      <w:rFonts w:cs="Times New Roman"/>
      <w:color w:val="00000A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03AA9"/>
    <w:pPr>
      <w:suppressAutoHyphens/>
      <w:spacing w:after="0" w:line="360" w:lineRule="auto"/>
      <w:jc w:val="center"/>
    </w:pPr>
    <w:rPr>
      <w:rFonts w:cs="Times New Roman"/>
      <w:b/>
      <w:bCs/>
      <w:color w:val="00000A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3AA9"/>
    <w:rPr>
      <w:rFonts w:ascii="Times New Roman" w:hAnsi="Times New Roman" w:cs="Times New Roman"/>
      <w:b/>
      <w:bCs/>
      <w:color w:val="00000A"/>
      <w:sz w:val="20"/>
      <w:szCs w:val="20"/>
      <w:lang w:eastAsia="ar-SA" w:bidi="ar-SA"/>
    </w:rPr>
  </w:style>
  <w:style w:type="paragraph" w:styleId="BodyTextIndent2">
    <w:name w:val="Body Text Indent 2"/>
    <w:basedOn w:val="Normal"/>
    <w:link w:val="BodyTextIndent2Char2"/>
    <w:uiPriority w:val="99"/>
    <w:semiHidden/>
    <w:rsid w:val="00703AA9"/>
    <w:pPr>
      <w:suppressAutoHyphens/>
      <w:spacing w:after="120" w:line="480" w:lineRule="auto"/>
      <w:ind w:left="283"/>
    </w:pPr>
    <w:rPr>
      <w:rFonts w:ascii="Century Schoolbook" w:hAnsi="Century Schoolbook" w:cs="Century Schoolbook"/>
      <w:color w:val="000000"/>
      <w:sz w:val="21"/>
      <w:szCs w:val="21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D4E49"/>
    <w:rPr>
      <w:rFonts w:cs="Calibri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703AA9"/>
  </w:style>
  <w:style w:type="paragraph" w:styleId="BalloonText">
    <w:name w:val="Balloon Text"/>
    <w:basedOn w:val="Normal"/>
    <w:link w:val="BalloonTextChar"/>
    <w:uiPriority w:val="99"/>
    <w:semiHidden/>
    <w:rsid w:val="00703AA9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AA9"/>
    <w:rPr>
      <w:rFonts w:ascii="Tahoma" w:eastAsia="Times New Roman" w:hAnsi="Tahoma" w:cs="Tahoma"/>
      <w:color w:val="00000A"/>
      <w:sz w:val="16"/>
      <w:szCs w:val="16"/>
      <w:lang w:eastAsia="en-US"/>
    </w:rPr>
  </w:style>
  <w:style w:type="paragraph" w:styleId="NoSpacing">
    <w:name w:val="No Spacing"/>
    <w:uiPriority w:val="99"/>
    <w:qFormat/>
    <w:rsid w:val="00703AA9"/>
    <w:pPr>
      <w:suppressAutoHyphens/>
      <w:spacing w:after="200" w:line="276" w:lineRule="auto"/>
    </w:pPr>
    <w:rPr>
      <w:rFonts w:cs="Calibri"/>
      <w:color w:val="00000A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703AA9"/>
    <w:pPr>
      <w:suppressAutoHyphens/>
      <w:ind w:left="720"/>
    </w:pPr>
    <w:rPr>
      <w:color w:val="00000A"/>
      <w:lang w:eastAsia="en-US"/>
    </w:rPr>
  </w:style>
  <w:style w:type="paragraph" w:customStyle="1" w:styleId="1">
    <w:name w:val="Знак1"/>
    <w:basedOn w:val="Normal"/>
    <w:uiPriority w:val="99"/>
    <w:rsid w:val="00703AA9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03AA9"/>
    <w:pPr>
      <w:suppressAutoHyphens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703AA9"/>
    <w:pPr>
      <w:widowControl w:val="0"/>
      <w:suppressAutoHyphens/>
    </w:pPr>
    <w:rPr>
      <w:rFonts w:ascii="Arial" w:hAnsi="Arial" w:cs="Arial"/>
      <w:color w:val="00000A"/>
      <w:sz w:val="20"/>
      <w:szCs w:val="20"/>
    </w:rPr>
  </w:style>
  <w:style w:type="paragraph" w:customStyle="1" w:styleId="a9">
    <w:name w:val="Содержимое врезки"/>
    <w:basedOn w:val="Normal"/>
    <w:uiPriority w:val="99"/>
    <w:rsid w:val="00703AA9"/>
    <w:pPr>
      <w:suppressAutoHyphens/>
      <w:spacing w:after="0" w:line="240" w:lineRule="auto"/>
    </w:pPr>
    <w:rPr>
      <w:color w:val="00000A"/>
      <w:lang w:eastAsia="en-US"/>
    </w:rPr>
  </w:style>
  <w:style w:type="paragraph" w:customStyle="1" w:styleId="aa">
    <w:name w:val="Содержимое таблицы"/>
    <w:basedOn w:val="Normal"/>
    <w:uiPriority w:val="99"/>
    <w:rsid w:val="00703AA9"/>
    <w:pPr>
      <w:suppressAutoHyphens/>
      <w:spacing w:after="0" w:line="240" w:lineRule="auto"/>
    </w:pPr>
    <w:rPr>
      <w:color w:val="00000A"/>
      <w:lang w:eastAsia="en-US"/>
    </w:rPr>
  </w:style>
  <w:style w:type="paragraph" w:customStyle="1" w:styleId="ab">
    <w:name w:val="Заголовок таблицы"/>
    <w:basedOn w:val="aa"/>
    <w:uiPriority w:val="99"/>
    <w:rsid w:val="00703AA9"/>
  </w:style>
  <w:style w:type="table" w:styleId="TableGrid">
    <w:name w:val="Table Grid"/>
    <w:basedOn w:val="TableNormal"/>
    <w:uiPriority w:val="99"/>
    <w:rsid w:val="00703AA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uiPriority w:val="99"/>
    <w:rsid w:val="00703AA9"/>
    <w:pPr>
      <w:jc w:val="center"/>
    </w:pPr>
    <w:rPr>
      <w:rFonts w:cs="Calibri"/>
      <w:sz w:val="28"/>
      <w:szCs w:val="28"/>
      <w:lang w:eastAsia="en-US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western">
    <w:name w:val="western"/>
    <w:basedOn w:val="Normal"/>
    <w:uiPriority w:val="99"/>
    <w:rsid w:val="00703AA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3">
    <w:name w:val="23"/>
    <w:basedOn w:val="Normal"/>
    <w:uiPriority w:val="99"/>
    <w:rsid w:val="00703AA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listparagraph0">
    <w:name w:val="listparagraph"/>
    <w:basedOn w:val="Normal"/>
    <w:uiPriority w:val="99"/>
    <w:rsid w:val="00703AA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500">
    <w:name w:val="50"/>
    <w:basedOn w:val="DefaultParagraphFont"/>
    <w:uiPriority w:val="99"/>
    <w:rsid w:val="00703AA9"/>
  </w:style>
  <w:style w:type="character" w:customStyle="1" w:styleId="51">
    <w:name w:val="51"/>
    <w:basedOn w:val="DefaultParagraphFont"/>
    <w:uiPriority w:val="99"/>
    <w:rsid w:val="00703AA9"/>
  </w:style>
  <w:style w:type="character" w:customStyle="1" w:styleId="52">
    <w:name w:val="5"/>
    <w:basedOn w:val="DefaultParagraphFont"/>
    <w:uiPriority w:val="99"/>
    <w:rsid w:val="00703AA9"/>
  </w:style>
  <w:style w:type="character" w:customStyle="1" w:styleId="4">
    <w:name w:val="4"/>
    <w:basedOn w:val="DefaultParagraphFont"/>
    <w:uiPriority w:val="99"/>
    <w:rsid w:val="00703AA9"/>
  </w:style>
  <w:style w:type="paragraph" w:customStyle="1" w:styleId="3">
    <w:name w:val="3"/>
    <w:basedOn w:val="Normal"/>
    <w:uiPriority w:val="99"/>
    <w:rsid w:val="00703AA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10">
    <w:name w:val="10"/>
    <w:basedOn w:val="DefaultParagraphFont"/>
    <w:uiPriority w:val="99"/>
    <w:rsid w:val="00703AA9"/>
  </w:style>
  <w:style w:type="character" w:customStyle="1" w:styleId="8pt">
    <w:name w:val="8pt"/>
    <w:basedOn w:val="DefaultParagraphFont"/>
    <w:uiPriority w:val="99"/>
    <w:rsid w:val="00703AA9"/>
  </w:style>
  <w:style w:type="character" w:customStyle="1" w:styleId="8pt2">
    <w:name w:val="8pt2"/>
    <w:basedOn w:val="DefaultParagraphFont"/>
    <w:uiPriority w:val="99"/>
    <w:rsid w:val="00703AA9"/>
  </w:style>
  <w:style w:type="character" w:customStyle="1" w:styleId="8pt1">
    <w:name w:val="8pt1"/>
    <w:basedOn w:val="DefaultParagraphFont"/>
    <w:uiPriority w:val="99"/>
    <w:rsid w:val="0070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25</Pages>
  <Words>7296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main</cp:lastModifiedBy>
  <cp:revision>9</cp:revision>
  <cp:lastPrinted>2019-04-05T02:54:00Z</cp:lastPrinted>
  <dcterms:created xsi:type="dcterms:W3CDTF">2019-03-17T20:06:00Z</dcterms:created>
  <dcterms:modified xsi:type="dcterms:W3CDTF">2019-04-22T03:47:00Z</dcterms:modified>
</cp:coreProperties>
</file>